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3372" w:rsidRPr="00310862" w:rsidRDefault="00F03372" w:rsidP="00766566">
      <w:pPr>
        <w:spacing w:line="360" w:lineRule="auto"/>
        <w:jc w:val="center"/>
        <w:rPr>
          <w:rFonts w:cstheme="minorHAnsi"/>
          <w:sz w:val="24"/>
          <w:szCs w:val="24"/>
        </w:rPr>
      </w:pPr>
      <w:r w:rsidRPr="00310862">
        <w:rPr>
          <w:rFonts w:cstheme="minorHAnsi"/>
          <w:sz w:val="24"/>
          <w:szCs w:val="24"/>
        </w:rPr>
        <w:t>Department of Cyber Security Systems and Networks</w:t>
      </w:r>
    </w:p>
    <w:p w:rsidR="00F03372" w:rsidRPr="00310862" w:rsidRDefault="00F03372" w:rsidP="00766566">
      <w:pPr>
        <w:spacing w:line="360" w:lineRule="auto"/>
        <w:jc w:val="center"/>
        <w:rPr>
          <w:rFonts w:cstheme="minorHAnsi"/>
          <w:sz w:val="24"/>
          <w:szCs w:val="24"/>
        </w:rPr>
      </w:pPr>
      <w:r w:rsidRPr="00310862">
        <w:rPr>
          <w:rFonts w:cstheme="minorHAnsi"/>
          <w:sz w:val="24"/>
          <w:szCs w:val="24"/>
        </w:rPr>
        <w:t xml:space="preserve">Amrita School of Engineering, </w:t>
      </w:r>
      <w:proofErr w:type="spellStart"/>
      <w:r w:rsidRPr="00310862">
        <w:rPr>
          <w:rFonts w:cstheme="minorHAnsi"/>
          <w:sz w:val="24"/>
          <w:szCs w:val="24"/>
        </w:rPr>
        <w:t>Amritapuri</w:t>
      </w:r>
      <w:proofErr w:type="spellEnd"/>
    </w:p>
    <w:p w:rsidR="00F03372" w:rsidRPr="00310862" w:rsidRDefault="00F03372" w:rsidP="00766566">
      <w:pPr>
        <w:spacing w:line="360" w:lineRule="auto"/>
        <w:jc w:val="center"/>
        <w:rPr>
          <w:rFonts w:cstheme="minorHAnsi"/>
          <w:sz w:val="24"/>
          <w:szCs w:val="24"/>
        </w:rPr>
      </w:pPr>
    </w:p>
    <w:p w:rsidR="00F03372" w:rsidRPr="00310862" w:rsidRDefault="00F03372" w:rsidP="00766566">
      <w:pPr>
        <w:spacing w:line="360" w:lineRule="auto"/>
        <w:jc w:val="center"/>
        <w:rPr>
          <w:rFonts w:cstheme="minorHAnsi"/>
          <w:sz w:val="24"/>
          <w:szCs w:val="24"/>
        </w:rPr>
      </w:pPr>
    </w:p>
    <w:p w:rsidR="00F03372" w:rsidRPr="00310862" w:rsidRDefault="00F03372" w:rsidP="00766566">
      <w:pPr>
        <w:spacing w:line="360" w:lineRule="auto"/>
        <w:jc w:val="center"/>
        <w:rPr>
          <w:rFonts w:cstheme="minorHAnsi"/>
          <w:b/>
          <w:sz w:val="44"/>
          <w:szCs w:val="44"/>
        </w:rPr>
      </w:pPr>
    </w:p>
    <w:p w:rsidR="00F03372" w:rsidRPr="00310862" w:rsidRDefault="00F03372" w:rsidP="00766566">
      <w:pPr>
        <w:spacing w:line="360" w:lineRule="auto"/>
        <w:jc w:val="center"/>
        <w:rPr>
          <w:rFonts w:cstheme="minorHAnsi"/>
          <w:b/>
          <w:sz w:val="36"/>
          <w:szCs w:val="36"/>
        </w:rPr>
      </w:pPr>
      <w:r w:rsidRPr="00310862">
        <w:rPr>
          <w:rFonts w:cstheme="minorHAnsi"/>
          <w:b/>
          <w:sz w:val="36"/>
          <w:szCs w:val="36"/>
        </w:rPr>
        <w:t>CYBER FORENICS AND INCIDENT RESPONSE</w:t>
      </w:r>
    </w:p>
    <w:p w:rsidR="00F03372" w:rsidRPr="00310862" w:rsidRDefault="00F03372" w:rsidP="00766566">
      <w:pPr>
        <w:spacing w:line="360" w:lineRule="auto"/>
        <w:jc w:val="center"/>
        <w:rPr>
          <w:rFonts w:cstheme="minorHAnsi"/>
          <w:b/>
          <w:sz w:val="44"/>
          <w:szCs w:val="44"/>
        </w:rPr>
      </w:pPr>
    </w:p>
    <w:p w:rsidR="00F03372" w:rsidRPr="00310862" w:rsidRDefault="00F03372" w:rsidP="00766566">
      <w:pPr>
        <w:spacing w:line="360" w:lineRule="auto"/>
        <w:jc w:val="center"/>
        <w:rPr>
          <w:rFonts w:cstheme="minorHAnsi"/>
          <w:sz w:val="24"/>
          <w:szCs w:val="24"/>
        </w:rPr>
      </w:pPr>
      <w:r w:rsidRPr="00310862">
        <w:rPr>
          <w:rFonts w:cstheme="minorHAnsi"/>
          <w:sz w:val="24"/>
          <w:szCs w:val="24"/>
        </w:rPr>
        <w:t>Report on Tool Demonstration</w:t>
      </w:r>
    </w:p>
    <w:p w:rsidR="00F03372" w:rsidRPr="00310862" w:rsidRDefault="00F03372" w:rsidP="00766566">
      <w:pPr>
        <w:spacing w:line="360" w:lineRule="auto"/>
        <w:jc w:val="center"/>
        <w:rPr>
          <w:rFonts w:cstheme="minorHAnsi"/>
          <w:sz w:val="24"/>
          <w:szCs w:val="24"/>
        </w:rPr>
      </w:pPr>
    </w:p>
    <w:p w:rsidR="00F03372" w:rsidRPr="00310862" w:rsidRDefault="00F03372" w:rsidP="00766566">
      <w:pPr>
        <w:spacing w:line="360" w:lineRule="auto"/>
        <w:jc w:val="center"/>
        <w:rPr>
          <w:rFonts w:cstheme="minorHAnsi"/>
          <w:b/>
          <w:sz w:val="72"/>
          <w:szCs w:val="72"/>
        </w:rPr>
      </w:pPr>
      <w:r w:rsidRPr="00310862">
        <w:rPr>
          <w:rFonts w:cstheme="minorHAnsi"/>
          <w:b/>
          <w:sz w:val="72"/>
          <w:szCs w:val="72"/>
        </w:rPr>
        <w:t>Binary Reversal Using IDA Pro</w:t>
      </w:r>
    </w:p>
    <w:p w:rsidR="00F03372" w:rsidRPr="00310862" w:rsidRDefault="00F03372" w:rsidP="00766566">
      <w:pPr>
        <w:spacing w:line="360" w:lineRule="auto"/>
        <w:jc w:val="center"/>
        <w:rPr>
          <w:rFonts w:cstheme="minorHAnsi"/>
          <w:b/>
          <w:sz w:val="72"/>
          <w:szCs w:val="72"/>
        </w:rPr>
      </w:pPr>
    </w:p>
    <w:p w:rsidR="00F03372" w:rsidRPr="00310862" w:rsidRDefault="00F03372" w:rsidP="00766566">
      <w:pPr>
        <w:spacing w:line="360" w:lineRule="auto"/>
        <w:jc w:val="center"/>
        <w:rPr>
          <w:rFonts w:cstheme="minorHAnsi"/>
          <w:sz w:val="28"/>
          <w:szCs w:val="28"/>
        </w:rPr>
      </w:pPr>
      <w:r w:rsidRPr="00310862">
        <w:rPr>
          <w:rFonts w:cstheme="minorHAnsi"/>
          <w:sz w:val="28"/>
          <w:szCs w:val="28"/>
        </w:rPr>
        <w:t>By</w:t>
      </w:r>
    </w:p>
    <w:p w:rsidR="00F03372" w:rsidRPr="00310862" w:rsidRDefault="00F03372" w:rsidP="00766566">
      <w:pPr>
        <w:spacing w:line="360" w:lineRule="auto"/>
        <w:jc w:val="center"/>
        <w:rPr>
          <w:rFonts w:cstheme="minorHAnsi"/>
          <w:sz w:val="28"/>
          <w:szCs w:val="28"/>
        </w:rPr>
      </w:pPr>
      <w:proofErr w:type="spellStart"/>
      <w:r w:rsidRPr="00310862">
        <w:rPr>
          <w:rFonts w:cstheme="minorHAnsi"/>
          <w:sz w:val="28"/>
          <w:szCs w:val="28"/>
        </w:rPr>
        <w:t>Hrishikesh</w:t>
      </w:r>
      <w:proofErr w:type="spellEnd"/>
      <w:r w:rsidRPr="00310862">
        <w:rPr>
          <w:rFonts w:cstheme="minorHAnsi"/>
          <w:sz w:val="28"/>
          <w:szCs w:val="28"/>
        </w:rPr>
        <w:t xml:space="preserve"> N</w:t>
      </w:r>
    </w:p>
    <w:p w:rsidR="00F03372" w:rsidRPr="00310862" w:rsidRDefault="00F03372" w:rsidP="00766566">
      <w:pPr>
        <w:spacing w:line="360" w:lineRule="auto"/>
        <w:jc w:val="center"/>
        <w:rPr>
          <w:rFonts w:cstheme="minorHAnsi"/>
          <w:sz w:val="28"/>
          <w:szCs w:val="28"/>
        </w:rPr>
      </w:pPr>
      <w:r w:rsidRPr="00310862">
        <w:rPr>
          <w:rFonts w:cstheme="minorHAnsi"/>
          <w:sz w:val="28"/>
          <w:szCs w:val="28"/>
        </w:rPr>
        <w:t>AM.EN.P2CSN16008</w:t>
      </w:r>
    </w:p>
    <w:p w:rsidR="00F03372" w:rsidRPr="00310862" w:rsidRDefault="00F03372" w:rsidP="00766566">
      <w:pPr>
        <w:spacing w:line="360" w:lineRule="auto"/>
        <w:jc w:val="center"/>
        <w:rPr>
          <w:rFonts w:cstheme="minorHAnsi"/>
          <w:sz w:val="28"/>
          <w:szCs w:val="28"/>
        </w:rPr>
      </w:pPr>
    </w:p>
    <w:p w:rsidR="00F03372" w:rsidRPr="00310862" w:rsidRDefault="00F03372" w:rsidP="00766566">
      <w:pPr>
        <w:spacing w:line="360" w:lineRule="auto"/>
        <w:rPr>
          <w:rFonts w:cstheme="minorHAnsi"/>
          <w:sz w:val="28"/>
          <w:szCs w:val="28"/>
        </w:rPr>
      </w:pPr>
    </w:p>
    <w:p w:rsidR="00F03372" w:rsidRPr="00310862" w:rsidRDefault="00F03372" w:rsidP="00766566">
      <w:pPr>
        <w:spacing w:line="360" w:lineRule="auto"/>
        <w:jc w:val="center"/>
        <w:rPr>
          <w:rFonts w:cstheme="minorHAnsi"/>
          <w:sz w:val="28"/>
          <w:szCs w:val="28"/>
        </w:rPr>
      </w:pPr>
    </w:p>
    <w:p w:rsidR="00593D50" w:rsidRPr="00310862" w:rsidRDefault="00593D50" w:rsidP="00766566">
      <w:pPr>
        <w:pStyle w:val="ListParagraph"/>
        <w:numPr>
          <w:ilvl w:val="0"/>
          <w:numId w:val="1"/>
        </w:numPr>
        <w:spacing w:line="360" w:lineRule="auto"/>
        <w:jc w:val="center"/>
        <w:rPr>
          <w:rFonts w:cstheme="minorHAnsi"/>
          <w:b/>
          <w:sz w:val="36"/>
          <w:szCs w:val="36"/>
        </w:rPr>
      </w:pPr>
      <w:r w:rsidRPr="00310862">
        <w:rPr>
          <w:rFonts w:cstheme="minorHAnsi"/>
          <w:b/>
          <w:sz w:val="36"/>
          <w:szCs w:val="36"/>
        </w:rPr>
        <w:t>Introduction</w:t>
      </w:r>
    </w:p>
    <w:p w:rsidR="00593D50" w:rsidRPr="00310862" w:rsidRDefault="00766566" w:rsidP="00766566">
      <w:pPr>
        <w:spacing w:line="360" w:lineRule="auto"/>
        <w:jc w:val="both"/>
        <w:rPr>
          <w:rFonts w:cstheme="minorHAnsi"/>
          <w:b/>
          <w:sz w:val="28"/>
          <w:szCs w:val="28"/>
        </w:rPr>
      </w:pPr>
      <w:r w:rsidRPr="00310862">
        <w:rPr>
          <w:rFonts w:cstheme="minorHAnsi"/>
          <w:b/>
          <w:sz w:val="28"/>
          <w:szCs w:val="28"/>
        </w:rPr>
        <w:t>What is IDA Pro?</w:t>
      </w:r>
    </w:p>
    <w:p w:rsidR="00766566" w:rsidRPr="00310862" w:rsidRDefault="00766566" w:rsidP="00766566">
      <w:pPr>
        <w:spacing w:line="360" w:lineRule="auto"/>
        <w:jc w:val="both"/>
        <w:rPr>
          <w:rFonts w:cstheme="minorHAnsi"/>
          <w:sz w:val="24"/>
          <w:szCs w:val="24"/>
        </w:rPr>
      </w:pPr>
      <w:r w:rsidRPr="00310862">
        <w:rPr>
          <w:rFonts w:cstheme="minorHAnsi"/>
          <w:sz w:val="24"/>
          <w:szCs w:val="24"/>
        </w:rPr>
        <w:t xml:space="preserve">The official line is: IDA Pro combines an interactive, programmable, multi-processor </w:t>
      </w:r>
      <w:proofErr w:type="spellStart"/>
      <w:r w:rsidRPr="00310862">
        <w:rPr>
          <w:rFonts w:cstheme="minorHAnsi"/>
          <w:sz w:val="24"/>
          <w:szCs w:val="24"/>
        </w:rPr>
        <w:t>disassembler</w:t>
      </w:r>
      <w:proofErr w:type="spellEnd"/>
      <w:r w:rsidRPr="00310862">
        <w:rPr>
          <w:rFonts w:cstheme="minorHAnsi"/>
          <w:sz w:val="24"/>
          <w:szCs w:val="24"/>
        </w:rPr>
        <w:t xml:space="preserve"> coupled to a local and remote debugger and augmented by a complete </w:t>
      </w:r>
      <w:proofErr w:type="spellStart"/>
      <w:r w:rsidRPr="00310862">
        <w:rPr>
          <w:rFonts w:cstheme="minorHAnsi"/>
          <w:sz w:val="24"/>
          <w:szCs w:val="24"/>
        </w:rPr>
        <w:t>plugin</w:t>
      </w:r>
      <w:proofErr w:type="spellEnd"/>
      <w:r w:rsidRPr="00310862">
        <w:rPr>
          <w:rFonts w:cstheme="minorHAnsi"/>
          <w:sz w:val="24"/>
          <w:szCs w:val="24"/>
        </w:rPr>
        <w:t xml:space="preserve"> programming environment. Quite a mouthful, isn't it? We are aware that the above speaks only to geeks. The “raison d'être” of this small document is to clarify the nature and the purpose of IDA to the non-technical user.</w:t>
      </w:r>
    </w:p>
    <w:p w:rsidR="00766566" w:rsidRPr="00310862" w:rsidRDefault="00766566" w:rsidP="00766566">
      <w:pPr>
        <w:spacing w:line="360" w:lineRule="auto"/>
        <w:jc w:val="both"/>
        <w:rPr>
          <w:rFonts w:cstheme="minorHAnsi"/>
          <w:b/>
          <w:sz w:val="28"/>
          <w:szCs w:val="28"/>
        </w:rPr>
      </w:pPr>
      <w:r w:rsidRPr="00310862">
        <w:rPr>
          <w:rFonts w:cstheme="minorHAnsi"/>
          <w:b/>
          <w:sz w:val="28"/>
          <w:szCs w:val="28"/>
        </w:rPr>
        <w:t xml:space="preserve">IDA Pro is a </w:t>
      </w:r>
      <w:proofErr w:type="spellStart"/>
      <w:r w:rsidRPr="00310862">
        <w:rPr>
          <w:rFonts w:cstheme="minorHAnsi"/>
          <w:b/>
          <w:sz w:val="28"/>
          <w:szCs w:val="28"/>
        </w:rPr>
        <w:t>disassemble</w:t>
      </w:r>
      <w:r w:rsidR="005F1670" w:rsidRPr="00310862">
        <w:rPr>
          <w:rFonts w:cstheme="minorHAnsi"/>
          <w:b/>
          <w:sz w:val="28"/>
          <w:szCs w:val="28"/>
        </w:rPr>
        <w:t>r</w:t>
      </w:r>
      <w:proofErr w:type="spellEnd"/>
    </w:p>
    <w:p w:rsidR="00766566" w:rsidRPr="00310862" w:rsidRDefault="00766566" w:rsidP="00766566">
      <w:pPr>
        <w:spacing w:line="360" w:lineRule="auto"/>
        <w:jc w:val="both"/>
        <w:rPr>
          <w:rFonts w:cstheme="minorHAnsi"/>
          <w:sz w:val="24"/>
          <w:szCs w:val="24"/>
        </w:rPr>
      </w:pPr>
      <w:r w:rsidRPr="00310862">
        <w:rPr>
          <w:rFonts w:cstheme="minorHAnsi"/>
          <w:sz w:val="24"/>
          <w:szCs w:val="24"/>
        </w:rPr>
        <w:t xml:space="preserve">As a </w:t>
      </w:r>
      <w:proofErr w:type="spellStart"/>
      <w:r w:rsidRPr="00310862">
        <w:rPr>
          <w:rFonts w:cstheme="minorHAnsi"/>
          <w:sz w:val="24"/>
          <w:szCs w:val="24"/>
        </w:rPr>
        <w:t>disassembler</w:t>
      </w:r>
      <w:proofErr w:type="spellEnd"/>
      <w:r w:rsidRPr="00310862">
        <w:rPr>
          <w:rFonts w:cstheme="minorHAnsi"/>
          <w:sz w:val="24"/>
          <w:szCs w:val="24"/>
        </w:rPr>
        <w:t xml:space="preserve">, IDA Pro explores binary programs, for which source code isn't always available, to create maps of their execution. The real interest of a </w:t>
      </w:r>
      <w:proofErr w:type="spellStart"/>
      <w:r w:rsidRPr="00310862">
        <w:rPr>
          <w:rFonts w:cstheme="minorHAnsi"/>
          <w:sz w:val="24"/>
          <w:szCs w:val="24"/>
        </w:rPr>
        <w:t>disassembler</w:t>
      </w:r>
      <w:proofErr w:type="spellEnd"/>
      <w:r w:rsidRPr="00310862">
        <w:rPr>
          <w:rFonts w:cstheme="minorHAnsi"/>
          <w:sz w:val="24"/>
          <w:szCs w:val="24"/>
        </w:rPr>
        <w:t xml:space="preserve"> is that it shows the instructions that are actually executed by the processor in a symbolic representation called assembly language. If the friendly screen saver you have just installed is spying on your e-banking session or logging your e-mails, a </w:t>
      </w:r>
      <w:proofErr w:type="spellStart"/>
      <w:r w:rsidRPr="00310862">
        <w:rPr>
          <w:rFonts w:cstheme="minorHAnsi"/>
          <w:sz w:val="24"/>
          <w:szCs w:val="24"/>
        </w:rPr>
        <w:t>disassembler</w:t>
      </w:r>
      <w:proofErr w:type="spellEnd"/>
      <w:r w:rsidRPr="00310862">
        <w:rPr>
          <w:rFonts w:cstheme="minorHAnsi"/>
          <w:sz w:val="24"/>
          <w:szCs w:val="24"/>
        </w:rPr>
        <w:t xml:space="preserve"> can reveal it. However, assembly language is hard to make sense of. That's why advanced techniques have been implemented into IDA Pro to make that code more readable, in some cases, quite close to the original source code that produced the binary program. The map of the program's code then can be post processed for further investigation. Some people have used it as the root of a genomic classification of viruses. (</w:t>
      </w:r>
      <w:proofErr w:type="gramStart"/>
      <w:r w:rsidRPr="00310862">
        <w:rPr>
          <w:rFonts w:cstheme="minorHAnsi"/>
          <w:sz w:val="24"/>
          <w:szCs w:val="24"/>
        </w:rPr>
        <w:t>digital</w:t>
      </w:r>
      <w:proofErr w:type="gramEnd"/>
      <w:r w:rsidRPr="00310862">
        <w:rPr>
          <w:rFonts w:cstheme="minorHAnsi"/>
          <w:sz w:val="24"/>
          <w:szCs w:val="24"/>
        </w:rPr>
        <w:t xml:space="preserve"> genome mapping – advanced malware analysis)</w:t>
      </w:r>
    </w:p>
    <w:p w:rsidR="00766566" w:rsidRPr="00310862" w:rsidRDefault="00766566" w:rsidP="00766566">
      <w:pPr>
        <w:spacing w:line="360" w:lineRule="auto"/>
        <w:jc w:val="both"/>
        <w:rPr>
          <w:rFonts w:cstheme="minorHAnsi"/>
          <w:b/>
          <w:sz w:val="28"/>
          <w:szCs w:val="28"/>
        </w:rPr>
      </w:pPr>
      <w:r w:rsidRPr="00310862">
        <w:rPr>
          <w:rFonts w:cstheme="minorHAnsi"/>
          <w:b/>
          <w:sz w:val="28"/>
          <w:szCs w:val="28"/>
        </w:rPr>
        <w:t>IDA Pro is a debugger</w:t>
      </w:r>
    </w:p>
    <w:p w:rsidR="00766566" w:rsidRPr="00310862" w:rsidRDefault="00766566" w:rsidP="00766566">
      <w:pPr>
        <w:spacing w:line="360" w:lineRule="auto"/>
        <w:jc w:val="both"/>
        <w:rPr>
          <w:rFonts w:cstheme="minorHAnsi"/>
          <w:sz w:val="24"/>
          <w:szCs w:val="24"/>
        </w:rPr>
      </w:pPr>
      <w:r w:rsidRPr="00310862">
        <w:rPr>
          <w:rFonts w:cstheme="minorHAnsi"/>
          <w:sz w:val="24"/>
          <w:szCs w:val="24"/>
        </w:rPr>
        <w:t xml:space="preserve">But, in real life, things aren't always simple. Hostile code usually does not cooperate with the analyst. Viruses, worms and </w:t>
      </w:r>
      <w:proofErr w:type="spellStart"/>
      <w:r w:rsidRPr="00310862">
        <w:rPr>
          <w:rFonts w:cstheme="minorHAnsi"/>
          <w:sz w:val="24"/>
          <w:szCs w:val="24"/>
        </w:rPr>
        <w:t>trojans</w:t>
      </w:r>
      <w:proofErr w:type="spellEnd"/>
      <w:r w:rsidRPr="00310862">
        <w:rPr>
          <w:rFonts w:cstheme="minorHAnsi"/>
          <w:sz w:val="24"/>
          <w:szCs w:val="24"/>
        </w:rPr>
        <w:t xml:space="preserve"> are often armored and obfuscated. More powerful tools are required. The debugger in IDA Pro complements the static analysis capabilities of the </w:t>
      </w:r>
      <w:proofErr w:type="spellStart"/>
      <w:r w:rsidRPr="00310862">
        <w:rPr>
          <w:rFonts w:cstheme="minorHAnsi"/>
          <w:sz w:val="24"/>
          <w:szCs w:val="24"/>
        </w:rPr>
        <w:t>disassembler</w:t>
      </w:r>
      <w:proofErr w:type="spellEnd"/>
      <w:r w:rsidRPr="00310862">
        <w:rPr>
          <w:rFonts w:cstheme="minorHAnsi"/>
          <w:sz w:val="24"/>
          <w:szCs w:val="24"/>
        </w:rPr>
        <w:t xml:space="preserve">: by allowing an analyst to single step through the code being investigated, the debugger often bypasses the obfuscation and helps obtain data that the more powerful static </w:t>
      </w:r>
      <w:proofErr w:type="spellStart"/>
      <w:r w:rsidRPr="00310862">
        <w:rPr>
          <w:rFonts w:cstheme="minorHAnsi"/>
          <w:sz w:val="24"/>
          <w:szCs w:val="24"/>
        </w:rPr>
        <w:lastRenderedPageBreak/>
        <w:t>disassembler</w:t>
      </w:r>
      <w:proofErr w:type="spellEnd"/>
      <w:r w:rsidRPr="00310862">
        <w:rPr>
          <w:rFonts w:cstheme="minorHAnsi"/>
          <w:sz w:val="24"/>
          <w:szCs w:val="24"/>
        </w:rPr>
        <w:t xml:space="preserve"> will be able to process in depth. IDA Pro can be used as a local and as a remote debugger on various platforms, including the ubiquitous 80x86 (typically Windows/Linux) and the ARM platform (typically Windows CE PDAs) and other platforms. Remote debuggers are very useful when one wants to safely dissect potentially harmful programs.</w:t>
      </w:r>
    </w:p>
    <w:p w:rsidR="00766566" w:rsidRPr="00310862" w:rsidRDefault="00766566" w:rsidP="00766566">
      <w:pPr>
        <w:spacing w:line="360" w:lineRule="auto"/>
        <w:jc w:val="both"/>
        <w:rPr>
          <w:rFonts w:cstheme="minorHAnsi"/>
          <w:sz w:val="24"/>
          <w:szCs w:val="24"/>
        </w:rPr>
      </w:pPr>
      <w:r w:rsidRPr="00310862">
        <w:rPr>
          <w:rFonts w:cstheme="minorHAnsi"/>
          <w:sz w:val="24"/>
          <w:szCs w:val="24"/>
        </w:rPr>
        <w:t>Some IDA debuggers can run the application in a virtual environment: this makes malware analysis even safer.</w:t>
      </w:r>
    </w:p>
    <w:p w:rsidR="00766566" w:rsidRPr="00310862" w:rsidRDefault="00766566" w:rsidP="00766566">
      <w:pPr>
        <w:spacing w:line="360" w:lineRule="auto"/>
        <w:jc w:val="both"/>
        <w:rPr>
          <w:rFonts w:cstheme="minorHAnsi"/>
          <w:b/>
          <w:sz w:val="28"/>
          <w:szCs w:val="28"/>
        </w:rPr>
      </w:pPr>
      <w:r w:rsidRPr="00310862">
        <w:rPr>
          <w:rFonts w:cstheme="minorHAnsi"/>
          <w:b/>
          <w:sz w:val="28"/>
          <w:szCs w:val="28"/>
        </w:rPr>
        <w:t>IDA Pro is interactive</w:t>
      </w:r>
    </w:p>
    <w:p w:rsidR="00766566" w:rsidRPr="00310862" w:rsidRDefault="00766566" w:rsidP="00766566">
      <w:pPr>
        <w:spacing w:line="360" w:lineRule="auto"/>
        <w:jc w:val="both"/>
        <w:rPr>
          <w:rFonts w:cstheme="minorHAnsi"/>
          <w:sz w:val="24"/>
          <w:szCs w:val="24"/>
        </w:rPr>
      </w:pPr>
      <w:r w:rsidRPr="00310862">
        <w:rPr>
          <w:rFonts w:cstheme="minorHAnsi"/>
          <w:sz w:val="24"/>
          <w:szCs w:val="24"/>
        </w:rPr>
        <w:t xml:space="preserve">Because no computer can currently beat the human brain when it comes to exploring the unknown, IDA Pro is fully interactive. In sharp contrast with its predecessors, IDA always allows the human analyst to override its decisions or to provide hints. Interactivity culminates in a built-in programming language and </w:t>
      </w:r>
      <w:r w:rsidR="001C6403" w:rsidRPr="00310862">
        <w:rPr>
          <w:rFonts w:cstheme="minorHAnsi"/>
          <w:sz w:val="24"/>
          <w:szCs w:val="24"/>
        </w:rPr>
        <w:t>open</w:t>
      </w:r>
      <w:r w:rsidRPr="00310862">
        <w:rPr>
          <w:rFonts w:cstheme="minorHAnsi"/>
          <w:sz w:val="24"/>
          <w:szCs w:val="24"/>
        </w:rPr>
        <w:t xml:space="preserve"> </w:t>
      </w:r>
      <w:proofErr w:type="spellStart"/>
      <w:r w:rsidRPr="00310862">
        <w:rPr>
          <w:rFonts w:cstheme="minorHAnsi"/>
          <w:sz w:val="24"/>
          <w:szCs w:val="24"/>
        </w:rPr>
        <w:t>plugin</w:t>
      </w:r>
      <w:proofErr w:type="spellEnd"/>
      <w:r w:rsidRPr="00310862">
        <w:rPr>
          <w:rFonts w:cstheme="minorHAnsi"/>
          <w:sz w:val="24"/>
          <w:szCs w:val="24"/>
        </w:rPr>
        <w:t xml:space="preserve"> architecture.</w:t>
      </w:r>
    </w:p>
    <w:p w:rsidR="001C6403" w:rsidRPr="00310862" w:rsidRDefault="001C6403" w:rsidP="00766566">
      <w:pPr>
        <w:spacing w:line="360" w:lineRule="auto"/>
        <w:jc w:val="both"/>
        <w:rPr>
          <w:rFonts w:cstheme="minorHAnsi"/>
          <w:b/>
          <w:sz w:val="28"/>
          <w:szCs w:val="28"/>
        </w:rPr>
      </w:pPr>
      <w:r w:rsidRPr="00310862">
        <w:rPr>
          <w:rFonts w:cstheme="minorHAnsi"/>
          <w:b/>
          <w:sz w:val="28"/>
          <w:szCs w:val="28"/>
        </w:rPr>
        <w:t>IDA Pro is programmable</w:t>
      </w:r>
    </w:p>
    <w:p w:rsidR="001C6403" w:rsidRPr="00310862" w:rsidRDefault="001C6403" w:rsidP="001C6403">
      <w:pPr>
        <w:spacing w:line="360" w:lineRule="auto"/>
        <w:jc w:val="both"/>
        <w:rPr>
          <w:rFonts w:cstheme="minorHAnsi"/>
          <w:sz w:val="24"/>
          <w:szCs w:val="24"/>
        </w:rPr>
      </w:pPr>
      <w:r w:rsidRPr="00310862">
        <w:rPr>
          <w:rFonts w:cstheme="minorHAnsi"/>
          <w:sz w:val="24"/>
          <w:szCs w:val="24"/>
        </w:rPr>
        <w:t xml:space="preserve">IDA Pro contains a complete development environment that consists of a very powerful macro-like language that can be used to automate simple to medium complexity tasks. For more advanced tasks, our open </w:t>
      </w:r>
      <w:proofErr w:type="spellStart"/>
      <w:r w:rsidRPr="00310862">
        <w:rPr>
          <w:rFonts w:cstheme="minorHAnsi"/>
          <w:sz w:val="24"/>
          <w:szCs w:val="24"/>
        </w:rPr>
        <w:t>plugin</w:t>
      </w:r>
      <w:proofErr w:type="spellEnd"/>
      <w:r w:rsidRPr="00310862">
        <w:rPr>
          <w:rFonts w:cstheme="minorHAnsi"/>
          <w:sz w:val="24"/>
          <w:szCs w:val="24"/>
        </w:rPr>
        <w:t xml:space="preserve"> architecture puts no limits on what external developers can do to enhance IDA Pro's functionality. One could, for example, extend IDA Pro with a MP3 player and make malware sing. However, we suspect our governmental customers are involved in more serious projects.</w:t>
      </w:r>
    </w:p>
    <w:p w:rsidR="00F03372" w:rsidRPr="00310862" w:rsidRDefault="00272CC5" w:rsidP="00272CC5">
      <w:pPr>
        <w:pStyle w:val="ListParagraph"/>
        <w:numPr>
          <w:ilvl w:val="0"/>
          <w:numId w:val="1"/>
        </w:numPr>
        <w:spacing w:line="360" w:lineRule="auto"/>
        <w:jc w:val="center"/>
        <w:rPr>
          <w:rFonts w:cstheme="minorHAnsi"/>
          <w:b/>
          <w:sz w:val="36"/>
          <w:szCs w:val="36"/>
        </w:rPr>
      </w:pPr>
      <w:r w:rsidRPr="00310862">
        <w:rPr>
          <w:rFonts w:cstheme="minorHAnsi"/>
          <w:b/>
          <w:sz w:val="36"/>
          <w:szCs w:val="36"/>
        </w:rPr>
        <w:t>Why IDA Pro?</w:t>
      </w:r>
    </w:p>
    <w:p w:rsidR="00272CC5" w:rsidRPr="00310862" w:rsidRDefault="00272CC5" w:rsidP="00272CC5">
      <w:pPr>
        <w:spacing w:line="360" w:lineRule="auto"/>
        <w:jc w:val="both"/>
        <w:rPr>
          <w:rFonts w:cstheme="minorHAnsi"/>
          <w:b/>
          <w:sz w:val="28"/>
          <w:szCs w:val="28"/>
        </w:rPr>
      </w:pPr>
      <w:r w:rsidRPr="00310862">
        <w:rPr>
          <w:rFonts w:cstheme="minorHAnsi"/>
          <w:b/>
          <w:sz w:val="28"/>
          <w:szCs w:val="28"/>
        </w:rPr>
        <w:t>Hostile Code analysis</w:t>
      </w:r>
    </w:p>
    <w:p w:rsidR="00272CC5" w:rsidRDefault="00272CC5" w:rsidP="00272CC5">
      <w:pPr>
        <w:spacing w:line="360" w:lineRule="auto"/>
        <w:jc w:val="both"/>
        <w:rPr>
          <w:rFonts w:cstheme="minorHAnsi"/>
          <w:sz w:val="24"/>
          <w:szCs w:val="24"/>
        </w:rPr>
      </w:pPr>
      <w:r w:rsidRPr="00310862">
        <w:rPr>
          <w:rFonts w:cstheme="minorHAnsi"/>
          <w:sz w:val="24"/>
          <w:szCs w:val="24"/>
        </w:rPr>
        <w:t xml:space="preserve">Given the speed and the complexity of today's hostile code, a powerful analysis solution is required. IDA Pro has become such a standard in the field of malware analysis that information about new viruses is often exchanged under the form of “IDA Databases”. The 2001 “CODE RED” incident is typical of what usually happens in the background. When </w:t>
      </w:r>
      <w:proofErr w:type="spellStart"/>
      <w:r w:rsidRPr="00310862">
        <w:rPr>
          <w:rFonts w:cstheme="minorHAnsi"/>
          <w:sz w:val="24"/>
          <w:szCs w:val="24"/>
        </w:rPr>
        <w:t>eEye</w:t>
      </w:r>
      <w:proofErr w:type="spellEnd"/>
      <w:r w:rsidRPr="00310862">
        <w:rPr>
          <w:rFonts w:cstheme="minorHAnsi"/>
          <w:sz w:val="24"/>
          <w:szCs w:val="24"/>
        </w:rPr>
        <w:t xml:space="preserve"> isolated a new worm whose payload targeted the White House's web site, IDA Pro was used to </w:t>
      </w:r>
      <w:proofErr w:type="spellStart"/>
      <w:r w:rsidRPr="00310862">
        <w:rPr>
          <w:rFonts w:cstheme="minorHAnsi"/>
          <w:sz w:val="24"/>
          <w:szCs w:val="24"/>
        </w:rPr>
        <w:t>analyse</w:t>
      </w:r>
      <w:proofErr w:type="spellEnd"/>
      <w:r w:rsidRPr="00310862">
        <w:rPr>
          <w:rFonts w:cstheme="minorHAnsi"/>
          <w:sz w:val="24"/>
          <w:szCs w:val="24"/>
        </w:rPr>
        <w:t xml:space="preserve"> and </w:t>
      </w:r>
      <w:r w:rsidRPr="00310862">
        <w:rPr>
          <w:rFonts w:cstheme="minorHAnsi"/>
          <w:sz w:val="24"/>
          <w:szCs w:val="24"/>
        </w:rPr>
        <w:lastRenderedPageBreak/>
        <w:t xml:space="preserve">understand it: it helped the talented </w:t>
      </w:r>
      <w:proofErr w:type="spellStart"/>
      <w:r w:rsidRPr="00310862">
        <w:rPr>
          <w:rFonts w:cstheme="minorHAnsi"/>
          <w:sz w:val="24"/>
          <w:szCs w:val="24"/>
        </w:rPr>
        <w:t>eEye</w:t>
      </w:r>
      <w:proofErr w:type="spellEnd"/>
      <w:r w:rsidRPr="00310862">
        <w:rPr>
          <w:rFonts w:cstheme="minorHAnsi"/>
          <w:sz w:val="24"/>
          <w:szCs w:val="24"/>
        </w:rPr>
        <w:t xml:space="preserve"> analysts deliver a prompt and accurate warning of the impending attack. 24 hours a day, seven days a week, somewhere in the world, thanks to IDA Pro, anti-virus analysts investigate new virus samples and provide timely solutions.</w:t>
      </w:r>
    </w:p>
    <w:p w:rsidR="006F54EE" w:rsidRDefault="006F54EE" w:rsidP="00272CC5">
      <w:pPr>
        <w:spacing w:line="360" w:lineRule="auto"/>
        <w:jc w:val="both"/>
        <w:rPr>
          <w:rFonts w:cstheme="minorHAnsi"/>
          <w:b/>
          <w:sz w:val="28"/>
          <w:szCs w:val="28"/>
        </w:rPr>
      </w:pPr>
      <w:r w:rsidRPr="006F54EE">
        <w:rPr>
          <w:rFonts w:cstheme="minorHAnsi"/>
          <w:b/>
          <w:sz w:val="28"/>
          <w:szCs w:val="28"/>
        </w:rPr>
        <w:t>Vulnerability research</w:t>
      </w:r>
    </w:p>
    <w:p w:rsidR="006F54EE" w:rsidRDefault="006F54EE" w:rsidP="006F54EE">
      <w:pPr>
        <w:spacing w:line="360" w:lineRule="auto"/>
        <w:jc w:val="both"/>
        <w:rPr>
          <w:rFonts w:cstheme="minorHAnsi"/>
          <w:sz w:val="24"/>
          <w:szCs w:val="24"/>
        </w:rPr>
      </w:pPr>
      <w:r w:rsidRPr="006F54EE">
        <w:rPr>
          <w:rFonts w:cstheme="minorHAnsi"/>
          <w:sz w:val="24"/>
          <w:szCs w:val="24"/>
        </w:rPr>
        <w:t>IDA Pro is the ideal tool to investigate why software breaks. While the topic of vulnerability disclosure</w:t>
      </w:r>
      <w:r>
        <w:rPr>
          <w:rFonts w:cstheme="minorHAnsi"/>
          <w:sz w:val="24"/>
          <w:szCs w:val="24"/>
        </w:rPr>
        <w:t xml:space="preserve"> </w:t>
      </w:r>
      <w:r w:rsidRPr="006F54EE">
        <w:rPr>
          <w:rFonts w:cstheme="minorHAnsi"/>
          <w:sz w:val="24"/>
          <w:szCs w:val="24"/>
        </w:rPr>
        <w:t>remains, more than ever, controversial, one cannot ignore the fact that software is unfortunately often</w:t>
      </w:r>
      <w:r>
        <w:rPr>
          <w:rFonts w:cstheme="minorHAnsi"/>
          <w:sz w:val="24"/>
          <w:szCs w:val="24"/>
        </w:rPr>
        <w:t xml:space="preserve"> </w:t>
      </w:r>
      <w:r w:rsidRPr="006F54EE">
        <w:rPr>
          <w:rFonts w:cstheme="minorHAnsi"/>
          <w:sz w:val="24"/>
          <w:szCs w:val="24"/>
        </w:rPr>
        <w:t>vulnerable to outside attacks. It is, without any doubt, a bad idea to let vulnerabilities lurk in essential pieces</w:t>
      </w:r>
      <w:r>
        <w:rPr>
          <w:rFonts w:cstheme="minorHAnsi"/>
          <w:sz w:val="24"/>
          <w:szCs w:val="24"/>
        </w:rPr>
        <w:t xml:space="preserve"> </w:t>
      </w:r>
      <w:r w:rsidRPr="006F54EE">
        <w:rPr>
          <w:rFonts w:cstheme="minorHAnsi"/>
          <w:sz w:val="24"/>
          <w:szCs w:val="24"/>
        </w:rPr>
        <w:t>of software: if they aren't fixed, they could very well be exploited by what we usually call “the bad guys”.</w:t>
      </w:r>
      <w:r>
        <w:rPr>
          <w:rFonts w:cstheme="minorHAnsi"/>
          <w:sz w:val="24"/>
          <w:szCs w:val="24"/>
        </w:rPr>
        <w:t xml:space="preserve"> </w:t>
      </w:r>
      <w:r w:rsidRPr="006F54EE">
        <w:rPr>
          <w:rFonts w:cstheme="minorHAnsi"/>
          <w:sz w:val="24"/>
          <w:szCs w:val="24"/>
        </w:rPr>
        <w:t>The Wisconsin Safety Analyzer is a very interesting project investigating software vulnerability and tamper</w:t>
      </w:r>
      <w:r>
        <w:rPr>
          <w:rFonts w:cstheme="minorHAnsi"/>
          <w:sz w:val="24"/>
          <w:szCs w:val="24"/>
        </w:rPr>
        <w:t xml:space="preserve"> </w:t>
      </w:r>
      <w:r w:rsidRPr="006F54EE">
        <w:rPr>
          <w:rFonts w:cstheme="minorHAnsi"/>
          <w:sz w:val="24"/>
          <w:szCs w:val="24"/>
        </w:rPr>
        <w:t>resistance where IDA Pro plays an important role.</w:t>
      </w:r>
    </w:p>
    <w:p w:rsidR="00B05172" w:rsidRDefault="00B05172" w:rsidP="006F54EE">
      <w:pPr>
        <w:spacing w:line="360" w:lineRule="auto"/>
        <w:jc w:val="both"/>
        <w:rPr>
          <w:rFonts w:cstheme="minorHAnsi"/>
          <w:b/>
          <w:sz w:val="28"/>
          <w:szCs w:val="28"/>
        </w:rPr>
      </w:pPr>
      <w:r w:rsidRPr="00B05172">
        <w:rPr>
          <w:rFonts w:cstheme="minorHAnsi"/>
          <w:b/>
          <w:sz w:val="28"/>
          <w:szCs w:val="28"/>
        </w:rPr>
        <w:t>COTS validation</w:t>
      </w:r>
    </w:p>
    <w:p w:rsidR="00B05172" w:rsidRDefault="00B05172" w:rsidP="00B05172">
      <w:pPr>
        <w:spacing w:line="360" w:lineRule="auto"/>
        <w:jc w:val="both"/>
        <w:rPr>
          <w:rFonts w:cstheme="minorHAnsi"/>
          <w:sz w:val="24"/>
          <w:szCs w:val="24"/>
        </w:rPr>
      </w:pPr>
      <w:r w:rsidRPr="00B05172">
        <w:rPr>
          <w:rFonts w:cstheme="minorHAnsi"/>
          <w:sz w:val="24"/>
          <w:szCs w:val="24"/>
        </w:rPr>
        <w:t>A lot of software is now developed outside the country where it is used. Since programs are incredibly hard</w:t>
      </w:r>
      <w:r>
        <w:rPr>
          <w:rFonts w:cstheme="minorHAnsi"/>
          <w:sz w:val="24"/>
          <w:szCs w:val="24"/>
        </w:rPr>
        <w:t xml:space="preserve"> </w:t>
      </w:r>
      <w:r w:rsidRPr="00B05172">
        <w:rPr>
          <w:rFonts w:cstheme="minorHAnsi"/>
          <w:sz w:val="24"/>
          <w:szCs w:val="24"/>
        </w:rPr>
        <w:t>to verify, since complete source code audit and rebuilds aren't always practical, tools, such as IDA provide a</w:t>
      </w:r>
      <w:r>
        <w:rPr>
          <w:rFonts w:cstheme="minorHAnsi"/>
          <w:sz w:val="24"/>
          <w:szCs w:val="24"/>
        </w:rPr>
        <w:t xml:space="preserve"> </w:t>
      </w:r>
      <w:r w:rsidRPr="00B05172">
        <w:rPr>
          <w:rFonts w:cstheme="minorHAnsi"/>
          <w:sz w:val="24"/>
          <w:szCs w:val="24"/>
        </w:rPr>
        <w:t>convenient means to check if a program really does what it claims to do.</w:t>
      </w:r>
    </w:p>
    <w:p w:rsidR="00B74CE6" w:rsidRDefault="00B74CE6" w:rsidP="00B05172">
      <w:pPr>
        <w:spacing w:line="360" w:lineRule="auto"/>
        <w:jc w:val="both"/>
        <w:rPr>
          <w:rFonts w:cstheme="minorHAnsi"/>
          <w:b/>
          <w:sz w:val="28"/>
          <w:szCs w:val="28"/>
        </w:rPr>
      </w:pPr>
      <w:r w:rsidRPr="00B74CE6">
        <w:rPr>
          <w:rFonts w:cstheme="minorHAnsi"/>
          <w:b/>
          <w:sz w:val="28"/>
          <w:szCs w:val="28"/>
        </w:rPr>
        <w:t>Privacy protection</w:t>
      </w:r>
    </w:p>
    <w:p w:rsidR="00B74CE6" w:rsidRDefault="00B74CE6" w:rsidP="00B74CE6">
      <w:pPr>
        <w:spacing w:line="360" w:lineRule="auto"/>
        <w:jc w:val="both"/>
        <w:rPr>
          <w:rFonts w:cstheme="minorHAnsi"/>
          <w:sz w:val="24"/>
          <w:szCs w:val="24"/>
        </w:rPr>
      </w:pPr>
      <w:r w:rsidRPr="00B74CE6">
        <w:rPr>
          <w:rFonts w:cstheme="minorHAnsi"/>
          <w:sz w:val="24"/>
          <w:szCs w:val="24"/>
        </w:rPr>
        <w:t xml:space="preserve">Software is invading our lives at every level. In some cases, such as in what is known as the “Sony </w:t>
      </w:r>
      <w:proofErr w:type="spellStart"/>
      <w:r w:rsidRPr="00B74CE6">
        <w:rPr>
          <w:rFonts w:cstheme="minorHAnsi"/>
          <w:sz w:val="24"/>
          <w:szCs w:val="24"/>
        </w:rPr>
        <w:t>Rootkit</w:t>
      </w:r>
      <w:proofErr w:type="spellEnd"/>
      <w:r w:rsidRPr="00B74CE6">
        <w:rPr>
          <w:rFonts w:cstheme="minorHAnsi"/>
          <w:sz w:val="24"/>
          <w:szCs w:val="24"/>
        </w:rPr>
        <w:t>”</w:t>
      </w:r>
      <w:r>
        <w:rPr>
          <w:rFonts w:cstheme="minorHAnsi"/>
          <w:sz w:val="24"/>
          <w:szCs w:val="24"/>
        </w:rPr>
        <w:t xml:space="preserve"> </w:t>
      </w:r>
      <w:r w:rsidRPr="00B74CE6">
        <w:rPr>
          <w:rFonts w:cstheme="minorHAnsi"/>
          <w:sz w:val="24"/>
          <w:szCs w:val="24"/>
        </w:rPr>
        <w:t>story, IDA Pro helps protect your essential rights.</w:t>
      </w:r>
    </w:p>
    <w:p w:rsidR="00B74CE6" w:rsidRDefault="00B74CE6" w:rsidP="00B74CE6">
      <w:pPr>
        <w:spacing w:line="360" w:lineRule="auto"/>
        <w:jc w:val="both"/>
        <w:rPr>
          <w:rFonts w:cstheme="minorHAnsi"/>
          <w:b/>
          <w:sz w:val="28"/>
          <w:szCs w:val="28"/>
        </w:rPr>
      </w:pPr>
      <w:r w:rsidRPr="00B74CE6">
        <w:rPr>
          <w:rFonts w:cstheme="minorHAnsi"/>
          <w:b/>
          <w:sz w:val="28"/>
          <w:szCs w:val="28"/>
        </w:rPr>
        <w:t>Who are IDA Pro users?</w:t>
      </w:r>
    </w:p>
    <w:p w:rsidR="00B74CE6" w:rsidRDefault="00B74CE6" w:rsidP="00B74CE6">
      <w:pPr>
        <w:spacing w:line="360" w:lineRule="auto"/>
        <w:jc w:val="both"/>
        <w:rPr>
          <w:rFonts w:cstheme="minorHAnsi"/>
          <w:sz w:val="24"/>
          <w:szCs w:val="24"/>
        </w:rPr>
      </w:pPr>
      <w:r w:rsidRPr="00B74CE6">
        <w:rPr>
          <w:rFonts w:cstheme="minorHAnsi"/>
          <w:sz w:val="24"/>
          <w:szCs w:val="24"/>
        </w:rPr>
        <w:t>Virtually all anti-virus companies, most vulnerability research companies, many of the large software</w:t>
      </w:r>
      <w:r>
        <w:rPr>
          <w:rFonts w:cstheme="minorHAnsi"/>
          <w:sz w:val="24"/>
          <w:szCs w:val="24"/>
        </w:rPr>
        <w:t xml:space="preserve"> </w:t>
      </w:r>
      <w:r w:rsidRPr="00B74CE6">
        <w:rPr>
          <w:rFonts w:cstheme="minorHAnsi"/>
          <w:sz w:val="24"/>
          <w:szCs w:val="24"/>
        </w:rPr>
        <w:t>development companies and, above everything else, three letter agencies and military organizations.</w:t>
      </w:r>
    </w:p>
    <w:p w:rsidR="00E23AB9" w:rsidRDefault="00E23AB9" w:rsidP="00E23AB9">
      <w:pPr>
        <w:spacing w:line="360" w:lineRule="auto"/>
        <w:ind w:left="360"/>
        <w:jc w:val="center"/>
        <w:rPr>
          <w:rFonts w:cstheme="minorHAnsi"/>
          <w:b/>
          <w:sz w:val="36"/>
          <w:szCs w:val="36"/>
        </w:rPr>
      </w:pPr>
    </w:p>
    <w:p w:rsidR="00E23AB9" w:rsidRPr="00E23AB9" w:rsidRDefault="00E23AB9" w:rsidP="00E23AB9">
      <w:pPr>
        <w:pStyle w:val="ListParagraph"/>
        <w:numPr>
          <w:ilvl w:val="0"/>
          <w:numId w:val="1"/>
        </w:numPr>
        <w:spacing w:line="360" w:lineRule="auto"/>
        <w:jc w:val="center"/>
        <w:rPr>
          <w:rFonts w:cstheme="minorHAnsi"/>
          <w:b/>
          <w:sz w:val="36"/>
          <w:szCs w:val="36"/>
        </w:rPr>
      </w:pPr>
      <w:r w:rsidRPr="00E23AB9">
        <w:rPr>
          <w:rFonts w:cstheme="minorHAnsi"/>
          <w:b/>
          <w:sz w:val="36"/>
          <w:szCs w:val="36"/>
        </w:rPr>
        <w:lastRenderedPageBreak/>
        <w:t>Installation Of IDA Pro</w:t>
      </w:r>
    </w:p>
    <w:p w:rsidR="00E23AB9" w:rsidRDefault="00E23AB9" w:rsidP="00E23AB9">
      <w:pPr>
        <w:spacing w:line="360" w:lineRule="auto"/>
        <w:ind w:left="360"/>
        <w:jc w:val="both"/>
        <w:rPr>
          <w:rFonts w:cstheme="minorHAnsi"/>
          <w:sz w:val="24"/>
          <w:szCs w:val="24"/>
        </w:rPr>
      </w:pPr>
      <w:r w:rsidRPr="00E23AB9">
        <w:rPr>
          <w:rFonts w:cstheme="minorHAnsi"/>
          <w:sz w:val="24"/>
          <w:szCs w:val="24"/>
        </w:rPr>
        <w:t xml:space="preserve">The installation procedure is pretty standard and should not pose any problems. Normally all your </w:t>
      </w:r>
      <w:proofErr w:type="spellStart"/>
      <w:r w:rsidRPr="00E23AB9">
        <w:rPr>
          <w:rFonts w:cstheme="minorHAnsi"/>
          <w:sz w:val="24"/>
          <w:szCs w:val="24"/>
        </w:rPr>
        <w:t>decompilers</w:t>
      </w:r>
      <w:proofErr w:type="spellEnd"/>
      <w:r w:rsidRPr="00E23AB9">
        <w:rPr>
          <w:rFonts w:cstheme="minorHAnsi"/>
          <w:sz w:val="24"/>
          <w:szCs w:val="24"/>
        </w:rPr>
        <w:t xml:space="preserve"> will be bundled with your copy of IDA and installed together. In some special cases (for example, if your support plan for IDA has expired but for the </w:t>
      </w:r>
      <w:proofErr w:type="spellStart"/>
      <w:r w:rsidRPr="00E23AB9">
        <w:rPr>
          <w:rFonts w:cstheme="minorHAnsi"/>
          <w:sz w:val="24"/>
          <w:szCs w:val="24"/>
        </w:rPr>
        <w:t>decompiler</w:t>
      </w:r>
      <w:proofErr w:type="spellEnd"/>
      <w:r w:rsidRPr="00E23AB9">
        <w:rPr>
          <w:rFonts w:cstheme="minorHAnsi"/>
          <w:sz w:val="24"/>
          <w:szCs w:val="24"/>
        </w:rPr>
        <w:t xml:space="preserve"> has not) you may receive a separate installer. Below are the screenshots illustrating the most important installation steps in </w:t>
      </w:r>
      <w:proofErr w:type="gramStart"/>
      <w:r w:rsidRPr="00E23AB9">
        <w:rPr>
          <w:rFonts w:cstheme="minorHAnsi"/>
          <w:sz w:val="24"/>
          <w:szCs w:val="24"/>
        </w:rPr>
        <w:t>detail.</w:t>
      </w:r>
      <w:proofErr w:type="gramEnd"/>
    </w:p>
    <w:p w:rsidR="00E23AB9" w:rsidRDefault="00E23AB9" w:rsidP="00E23AB9">
      <w:pPr>
        <w:pStyle w:val="ListParagraph"/>
        <w:numPr>
          <w:ilvl w:val="0"/>
          <w:numId w:val="2"/>
        </w:numPr>
        <w:spacing w:line="360" w:lineRule="auto"/>
        <w:jc w:val="both"/>
        <w:rPr>
          <w:rFonts w:cstheme="minorHAnsi"/>
          <w:sz w:val="24"/>
          <w:szCs w:val="24"/>
        </w:rPr>
      </w:pPr>
      <w:r w:rsidRPr="00E23AB9">
        <w:rPr>
          <w:rFonts w:cstheme="minorHAnsi"/>
          <w:sz w:val="24"/>
          <w:szCs w:val="24"/>
        </w:rPr>
        <w:t xml:space="preserve">Run </w:t>
      </w:r>
      <w:proofErr w:type="spellStart"/>
      <w:r w:rsidRPr="00E23AB9">
        <w:rPr>
          <w:rFonts w:cstheme="minorHAnsi"/>
          <w:sz w:val="24"/>
          <w:szCs w:val="24"/>
        </w:rPr>
        <w:t>hexrays_setup</w:t>
      </w:r>
      <w:proofErr w:type="spellEnd"/>
      <w:r w:rsidRPr="00E23AB9">
        <w:rPr>
          <w:rFonts w:cstheme="minorHAnsi"/>
          <w:sz w:val="24"/>
          <w:szCs w:val="24"/>
        </w:rPr>
        <w:t>_....exe. The following initial screen should appear:</w:t>
      </w:r>
    </w:p>
    <w:p w:rsidR="00E23AB9" w:rsidRDefault="00E23AB9" w:rsidP="00E23AB9">
      <w:pPr>
        <w:spacing w:line="360" w:lineRule="auto"/>
        <w:jc w:val="center"/>
        <w:rPr>
          <w:rFonts w:cstheme="minorHAnsi"/>
          <w:sz w:val="24"/>
          <w:szCs w:val="24"/>
        </w:rPr>
      </w:pPr>
      <w:r>
        <w:rPr>
          <w:rFonts w:cstheme="minorHAnsi"/>
          <w:noProof/>
          <w:sz w:val="24"/>
          <w:szCs w:val="24"/>
        </w:rPr>
        <w:drawing>
          <wp:inline distT="0" distB="0" distL="0" distR="0">
            <wp:extent cx="2895600" cy="221631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98875" cy="2218820"/>
                    </a:xfrm>
                    <a:prstGeom prst="rect">
                      <a:avLst/>
                    </a:prstGeom>
                    <a:noFill/>
                    <a:ln w="9525">
                      <a:noFill/>
                      <a:miter lim="800000"/>
                      <a:headEnd/>
                      <a:tailEnd/>
                    </a:ln>
                  </pic:spPr>
                </pic:pic>
              </a:graphicData>
            </a:graphic>
          </wp:inline>
        </w:drawing>
      </w:r>
    </w:p>
    <w:p w:rsidR="00E23AB9" w:rsidRDefault="00E23AB9" w:rsidP="00E23AB9">
      <w:pPr>
        <w:pStyle w:val="ListParagraph"/>
        <w:numPr>
          <w:ilvl w:val="0"/>
          <w:numId w:val="2"/>
        </w:numPr>
        <w:spacing w:line="360" w:lineRule="auto"/>
        <w:jc w:val="both"/>
        <w:rPr>
          <w:rFonts w:cstheme="minorHAnsi"/>
          <w:sz w:val="24"/>
          <w:szCs w:val="24"/>
        </w:rPr>
      </w:pPr>
      <w:r w:rsidRPr="00E23AB9">
        <w:rPr>
          <w:rFonts w:cstheme="minorHAnsi"/>
          <w:sz w:val="24"/>
          <w:szCs w:val="24"/>
        </w:rPr>
        <w:t>Click next, read the license and accept it:</w:t>
      </w:r>
    </w:p>
    <w:p w:rsidR="00E23AB9" w:rsidRDefault="00E23AB9" w:rsidP="00E23AB9">
      <w:pPr>
        <w:spacing w:line="360" w:lineRule="auto"/>
        <w:jc w:val="center"/>
        <w:rPr>
          <w:rFonts w:cstheme="minorHAnsi"/>
          <w:sz w:val="24"/>
          <w:szCs w:val="24"/>
        </w:rPr>
      </w:pPr>
      <w:r>
        <w:rPr>
          <w:rFonts w:cstheme="minorHAnsi"/>
          <w:noProof/>
          <w:sz w:val="24"/>
          <w:szCs w:val="24"/>
        </w:rPr>
        <w:drawing>
          <wp:inline distT="0" distB="0" distL="0" distR="0">
            <wp:extent cx="3733800" cy="285787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734728" cy="2858588"/>
                    </a:xfrm>
                    <a:prstGeom prst="rect">
                      <a:avLst/>
                    </a:prstGeom>
                    <a:noFill/>
                    <a:ln w="9525">
                      <a:noFill/>
                      <a:miter lim="800000"/>
                      <a:headEnd/>
                      <a:tailEnd/>
                    </a:ln>
                  </pic:spPr>
                </pic:pic>
              </a:graphicData>
            </a:graphic>
          </wp:inline>
        </w:drawing>
      </w:r>
    </w:p>
    <w:p w:rsidR="00E23AB9" w:rsidRDefault="00E23AB9" w:rsidP="00E23AB9">
      <w:pPr>
        <w:pStyle w:val="ListParagraph"/>
        <w:numPr>
          <w:ilvl w:val="0"/>
          <w:numId w:val="2"/>
        </w:numPr>
        <w:spacing w:line="360" w:lineRule="auto"/>
        <w:jc w:val="both"/>
        <w:rPr>
          <w:rFonts w:cstheme="minorHAnsi"/>
          <w:sz w:val="24"/>
          <w:szCs w:val="24"/>
        </w:rPr>
      </w:pPr>
      <w:r w:rsidRPr="00E23AB9">
        <w:rPr>
          <w:rFonts w:cstheme="minorHAnsi"/>
          <w:sz w:val="24"/>
          <w:szCs w:val="24"/>
        </w:rPr>
        <w:lastRenderedPageBreak/>
        <w:t>Click next and enter the installation password. You can find it in the email message about your order. We recommend to copy and paste it.</w:t>
      </w:r>
    </w:p>
    <w:p w:rsidR="00E23AB9" w:rsidRDefault="00E23AB9" w:rsidP="00E23AB9">
      <w:pPr>
        <w:spacing w:line="360" w:lineRule="auto"/>
        <w:jc w:val="center"/>
        <w:rPr>
          <w:rFonts w:cstheme="minorHAnsi"/>
          <w:sz w:val="24"/>
          <w:szCs w:val="24"/>
        </w:rPr>
      </w:pPr>
      <w:r>
        <w:rPr>
          <w:rFonts w:cstheme="minorHAnsi"/>
          <w:noProof/>
          <w:sz w:val="24"/>
          <w:szCs w:val="24"/>
        </w:rPr>
        <w:drawing>
          <wp:inline distT="0" distB="0" distL="0" distR="0">
            <wp:extent cx="3409950" cy="26100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414883" cy="2613778"/>
                    </a:xfrm>
                    <a:prstGeom prst="rect">
                      <a:avLst/>
                    </a:prstGeom>
                    <a:noFill/>
                    <a:ln w="9525">
                      <a:noFill/>
                      <a:miter lim="800000"/>
                      <a:headEnd/>
                      <a:tailEnd/>
                    </a:ln>
                  </pic:spPr>
                </pic:pic>
              </a:graphicData>
            </a:graphic>
          </wp:inline>
        </w:drawing>
      </w:r>
    </w:p>
    <w:p w:rsidR="00E23AB9" w:rsidRDefault="00E23AB9" w:rsidP="00E23AB9">
      <w:pPr>
        <w:pStyle w:val="ListParagraph"/>
        <w:numPr>
          <w:ilvl w:val="0"/>
          <w:numId w:val="2"/>
        </w:numPr>
        <w:spacing w:line="360" w:lineRule="auto"/>
        <w:jc w:val="both"/>
        <w:rPr>
          <w:rFonts w:cstheme="minorHAnsi"/>
          <w:sz w:val="24"/>
          <w:szCs w:val="24"/>
        </w:rPr>
      </w:pPr>
      <w:r w:rsidRPr="00E23AB9">
        <w:rPr>
          <w:rFonts w:cstheme="minorHAnsi"/>
          <w:sz w:val="24"/>
          <w:szCs w:val="24"/>
        </w:rPr>
        <w:t xml:space="preserve">Click next and specify the directory to install the </w:t>
      </w:r>
      <w:proofErr w:type="spellStart"/>
      <w:r w:rsidRPr="00E23AB9">
        <w:rPr>
          <w:rFonts w:cstheme="minorHAnsi"/>
          <w:sz w:val="24"/>
          <w:szCs w:val="24"/>
        </w:rPr>
        <w:t>plugin</w:t>
      </w:r>
      <w:proofErr w:type="spellEnd"/>
      <w:r w:rsidRPr="00E23AB9">
        <w:rPr>
          <w:rFonts w:cstheme="minorHAnsi"/>
          <w:sz w:val="24"/>
          <w:szCs w:val="24"/>
        </w:rPr>
        <w:t>. The directory to install in the "</w:t>
      </w:r>
      <w:proofErr w:type="spellStart"/>
      <w:r w:rsidRPr="00E23AB9">
        <w:rPr>
          <w:rFonts w:cstheme="minorHAnsi"/>
          <w:sz w:val="24"/>
          <w:szCs w:val="24"/>
        </w:rPr>
        <w:t>plugins</w:t>
      </w:r>
      <w:proofErr w:type="spellEnd"/>
      <w:r w:rsidRPr="00E23AB9">
        <w:rPr>
          <w:rFonts w:cstheme="minorHAnsi"/>
          <w:sz w:val="24"/>
          <w:szCs w:val="24"/>
        </w:rPr>
        <w:t>" subdirectory of your IDA installation. The setup tries to guess it but it can fail. In this case, click Browse and specify the IDA directory. The setup will append the "</w:t>
      </w:r>
      <w:proofErr w:type="spellStart"/>
      <w:r w:rsidRPr="00E23AB9">
        <w:rPr>
          <w:rFonts w:cstheme="minorHAnsi"/>
          <w:sz w:val="24"/>
          <w:szCs w:val="24"/>
        </w:rPr>
        <w:t>plugins</w:t>
      </w:r>
      <w:proofErr w:type="spellEnd"/>
      <w:r w:rsidRPr="00E23AB9">
        <w:rPr>
          <w:rFonts w:cstheme="minorHAnsi"/>
          <w:sz w:val="24"/>
          <w:szCs w:val="24"/>
        </w:rPr>
        <w:t>" subdirectory to the selected path. If the specified directory is not an IDA directory, the setup will display an error message.</w:t>
      </w:r>
    </w:p>
    <w:p w:rsidR="00E23AB9" w:rsidRDefault="00E23AB9" w:rsidP="00E23AB9">
      <w:pPr>
        <w:spacing w:line="360" w:lineRule="auto"/>
        <w:jc w:val="center"/>
        <w:rPr>
          <w:rFonts w:cstheme="minorHAnsi"/>
          <w:sz w:val="24"/>
          <w:szCs w:val="24"/>
        </w:rPr>
      </w:pPr>
      <w:r>
        <w:rPr>
          <w:rFonts w:cstheme="minorHAnsi"/>
          <w:noProof/>
          <w:sz w:val="24"/>
          <w:szCs w:val="24"/>
        </w:rPr>
        <w:drawing>
          <wp:inline distT="0" distB="0" distL="0" distR="0">
            <wp:extent cx="3248025" cy="2486063"/>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251257" cy="2488537"/>
                    </a:xfrm>
                    <a:prstGeom prst="rect">
                      <a:avLst/>
                    </a:prstGeom>
                    <a:noFill/>
                    <a:ln w="9525">
                      <a:noFill/>
                      <a:miter lim="800000"/>
                      <a:headEnd/>
                      <a:tailEnd/>
                    </a:ln>
                  </pic:spPr>
                </pic:pic>
              </a:graphicData>
            </a:graphic>
          </wp:inline>
        </w:drawing>
      </w:r>
    </w:p>
    <w:p w:rsidR="00E23AB9" w:rsidRDefault="00E23AB9" w:rsidP="00E23AB9">
      <w:pPr>
        <w:pStyle w:val="ListParagraph"/>
        <w:numPr>
          <w:ilvl w:val="0"/>
          <w:numId w:val="2"/>
        </w:numPr>
        <w:spacing w:line="360" w:lineRule="auto"/>
        <w:jc w:val="both"/>
        <w:rPr>
          <w:rFonts w:cstheme="minorHAnsi"/>
          <w:sz w:val="24"/>
          <w:szCs w:val="24"/>
        </w:rPr>
      </w:pPr>
      <w:r w:rsidRPr="00E23AB9">
        <w:rPr>
          <w:rFonts w:cstheme="minorHAnsi"/>
          <w:sz w:val="24"/>
          <w:szCs w:val="24"/>
        </w:rPr>
        <w:t xml:space="preserve">Click next a few more times to install the </w:t>
      </w:r>
      <w:proofErr w:type="spellStart"/>
      <w:r w:rsidRPr="00E23AB9">
        <w:rPr>
          <w:rFonts w:cstheme="minorHAnsi"/>
          <w:sz w:val="24"/>
          <w:szCs w:val="24"/>
        </w:rPr>
        <w:t>plugin</w:t>
      </w:r>
      <w:proofErr w:type="spellEnd"/>
      <w:r w:rsidRPr="00E23AB9">
        <w:rPr>
          <w:rFonts w:cstheme="minorHAnsi"/>
          <w:sz w:val="24"/>
          <w:szCs w:val="24"/>
        </w:rPr>
        <w:t>. At the end the following dialog will be displayed:</w:t>
      </w:r>
    </w:p>
    <w:p w:rsidR="00E23AB9" w:rsidRDefault="00E23AB9" w:rsidP="00E23AB9">
      <w:pPr>
        <w:spacing w:line="360" w:lineRule="auto"/>
        <w:jc w:val="center"/>
        <w:rPr>
          <w:rFonts w:cstheme="minorHAnsi"/>
          <w:sz w:val="24"/>
          <w:szCs w:val="24"/>
        </w:rPr>
      </w:pPr>
      <w:r>
        <w:rPr>
          <w:rFonts w:cstheme="minorHAnsi"/>
          <w:noProof/>
          <w:sz w:val="24"/>
          <w:szCs w:val="24"/>
        </w:rPr>
        <w:lastRenderedPageBreak/>
        <w:drawing>
          <wp:inline distT="0" distB="0" distL="0" distR="0">
            <wp:extent cx="3629025" cy="2777683"/>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3629025" cy="2777683"/>
                    </a:xfrm>
                    <a:prstGeom prst="rect">
                      <a:avLst/>
                    </a:prstGeom>
                    <a:noFill/>
                    <a:ln w="9525">
                      <a:noFill/>
                      <a:miter lim="800000"/>
                      <a:headEnd/>
                      <a:tailEnd/>
                    </a:ln>
                  </pic:spPr>
                </pic:pic>
              </a:graphicData>
            </a:graphic>
          </wp:inline>
        </w:drawing>
      </w:r>
    </w:p>
    <w:p w:rsidR="00C36123" w:rsidRDefault="00C36123" w:rsidP="00C36123">
      <w:pPr>
        <w:pStyle w:val="ListParagraph"/>
        <w:numPr>
          <w:ilvl w:val="0"/>
          <w:numId w:val="2"/>
        </w:numPr>
        <w:spacing w:line="360" w:lineRule="auto"/>
        <w:jc w:val="both"/>
        <w:rPr>
          <w:rFonts w:cstheme="minorHAnsi"/>
          <w:sz w:val="24"/>
          <w:szCs w:val="24"/>
        </w:rPr>
      </w:pPr>
      <w:r w:rsidRPr="00C36123">
        <w:rPr>
          <w:rFonts w:cstheme="minorHAnsi"/>
          <w:sz w:val="24"/>
          <w:szCs w:val="24"/>
        </w:rPr>
        <w:t xml:space="preserve">Restart IDA and load any 32bit x86 file. The </w:t>
      </w:r>
      <w:proofErr w:type="spellStart"/>
      <w:r w:rsidRPr="00C36123">
        <w:rPr>
          <w:rFonts w:cstheme="minorHAnsi"/>
          <w:sz w:val="24"/>
          <w:szCs w:val="24"/>
        </w:rPr>
        <w:t>decompiler</w:t>
      </w:r>
      <w:proofErr w:type="spellEnd"/>
      <w:r w:rsidRPr="00C36123">
        <w:rPr>
          <w:rFonts w:cstheme="minorHAnsi"/>
          <w:sz w:val="24"/>
          <w:szCs w:val="24"/>
        </w:rPr>
        <w:t xml:space="preserve"> will display the following splash screen:</w:t>
      </w:r>
    </w:p>
    <w:p w:rsidR="00C36123" w:rsidRDefault="00C36123" w:rsidP="00C36123">
      <w:pPr>
        <w:spacing w:line="360" w:lineRule="auto"/>
        <w:jc w:val="center"/>
        <w:rPr>
          <w:rFonts w:cstheme="minorHAnsi"/>
          <w:sz w:val="24"/>
          <w:szCs w:val="24"/>
        </w:rPr>
      </w:pPr>
      <w:r>
        <w:rPr>
          <w:rFonts w:cstheme="minorHAnsi"/>
          <w:noProof/>
          <w:sz w:val="24"/>
          <w:szCs w:val="24"/>
        </w:rPr>
        <w:drawing>
          <wp:inline distT="0" distB="0" distL="0" distR="0">
            <wp:extent cx="4238625" cy="29718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238625" cy="2971800"/>
                    </a:xfrm>
                    <a:prstGeom prst="rect">
                      <a:avLst/>
                    </a:prstGeom>
                    <a:noFill/>
                    <a:ln w="9525">
                      <a:noFill/>
                      <a:miter lim="800000"/>
                      <a:headEnd/>
                      <a:tailEnd/>
                    </a:ln>
                  </pic:spPr>
                </pic:pic>
              </a:graphicData>
            </a:graphic>
          </wp:inline>
        </w:drawing>
      </w:r>
    </w:p>
    <w:p w:rsidR="00C36123" w:rsidRDefault="00C36123" w:rsidP="00C36123">
      <w:pPr>
        <w:spacing w:line="360" w:lineRule="auto"/>
        <w:jc w:val="both"/>
        <w:rPr>
          <w:rFonts w:cstheme="minorHAnsi"/>
          <w:sz w:val="24"/>
          <w:szCs w:val="24"/>
        </w:rPr>
      </w:pPr>
      <w:r>
        <w:rPr>
          <w:rFonts w:cstheme="minorHAnsi"/>
          <w:sz w:val="24"/>
          <w:szCs w:val="24"/>
        </w:rPr>
        <w:t>T</w:t>
      </w:r>
      <w:r w:rsidRPr="00C36123">
        <w:rPr>
          <w:rFonts w:cstheme="minorHAnsi"/>
          <w:sz w:val="24"/>
          <w:szCs w:val="24"/>
        </w:rPr>
        <w:t xml:space="preserve">he </w:t>
      </w:r>
      <w:r>
        <w:rPr>
          <w:rFonts w:cstheme="minorHAnsi"/>
          <w:sz w:val="24"/>
          <w:szCs w:val="24"/>
        </w:rPr>
        <w:t xml:space="preserve">IDA Pro </w:t>
      </w:r>
      <w:proofErr w:type="spellStart"/>
      <w:r w:rsidRPr="00C36123">
        <w:rPr>
          <w:rFonts w:cstheme="minorHAnsi"/>
          <w:sz w:val="24"/>
          <w:szCs w:val="24"/>
        </w:rPr>
        <w:t>decompiler</w:t>
      </w:r>
      <w:proofErr w:type="spellEnd"/>
      <w:r w:rsidRPr="00C36123">
        <w:rPr>
          <w:rFonts w:cstheme="minorHAnsi"/>
          <w:sz w:val="24"/>
          <w:szCs w:val="24"/>
        </w:rPr>
        <w:t xml:space="preserve"> is </w:t>
      </w:r>
      <w:r>
        <w:rPr>
          <w:rFonts w:cstheme="minorHAnsi"/>
          <w:sz w:val="24"/>
          <w:szCs w:val="24"/>
        </w:rPr>
        <w:t xml:space="preserve">now </w:t>
      </w:r>
      <w:r w:rsidRPr="00C36123">
        <w:rPr>
          <w:rFonts w:cstheme="minorHAnsi"/>
          <w:sz w:val="24"/>
          <w:szCs w:val="24"/>
        </w:rPr>
        <w:t>ready for use</w:t>
      </w:r>
      <w:r w:rsidR="00834EA9">
        <w:rPr>
          <w:rFonts w:cstheme="minorHAnsi"/>
          <w:sz w:val="24"/>
          <w:szCs w:val="24"/>
        </w:rPr>
        <w:t>.</w:t>
      </w:r>
    </w:p>
    <w:p w:rsidR="00834EA9" w:rsidRDefault="00834EA9" w:rsidP="00C36123">
      <w:pPr>
        <w:spacing w:line="360" w:lineRule="auto"/>
        <w:jc w:val="both"/>
        <w:rPr>
          <w:rFonts w:cstheme="minorHAnsi"/>
          <w:sz w:val="24"/>
          <w:szCs w:val="24"/>
        </w:rPr>
      </w:pPr>
    </w:p>
    <w:p w:rsidR="00834EA9" w:rsidRDefault="00834EA9" w:rsidP="00C36123">
      <w:pPr>
        <w:spacing w:line="360" w:lineRule="auto"/>
        <w:jc w:val="both"/>
        <w:rPr>
          <w:rFonts w:cstheme="minorHAnsi"/>
          <w:sz w:val="24"/>
          <w:szCs w:val="24"/>
        </w:rPr>
      </w:pPr>
    </w:p>
    <w:p w:rsidR="00834EA9" w:rsidRDefault="00834EA9" w:rsidP="00834EA9">
      <w:pPr>
        <w:pStyle w:val="ListParagraph"/>
        <w:numPr>
          <w:ilvl w:val="0"/>
          <w:numId w:val="1"/>
        </w:numPr>
        <w:spacing w:line="360" w:lineRule="auto"/>
        <w:jc w:val="center"/>
        <w:rPr>
          <w:rFonts w:cstheme="minorHAnsi"/>
          <w:b/>
          <w:sz w:val="28"/>
          <w:szCs w:val="28"/>
        </w:rPr>
      </w:pPr>
      <w:r w:rsidRPr="00834EA9">
        <w:rPr>
          <w:rFonts w:cstheme="minorHAnsi"/>
          <w:b/>
          <w:sz w:val="28"/>
          <w:szCs w:val="28"/>
        </w:rPr>
        <w:lastRenderedPageBreak/>
        <w:t>Demonstration</w:t>
      </w:r>
    </w:p>
    <w:p w:rsidR="00834EA9" w:rsidRDefault="00834EA9" w:rsidP="00834EA9">
      <w:pPr>
        <w:pStyle w:val="ListParagraph"/>
        <w:spacing w:line="360" w:lineRule="auto"/>
        <w:jc w:val="both"/>
        <w:rPr>
          <w:rFonts w:cstheme="minorHAnsi"/>
          <w:sz w:val="24"/>
          <w:szCs w:val="24"/>
        </w:rPr>
      </w:pPr>
      <w:r>
        <w:rPr>
          <w:rFonts w:cstheme="minorHAnsi"/>
          <w:sz w:val="24"/>
          <w:szCs w:val="24"/>
        </w:rPr>
        <w:t>For the purposes of demonstration a simple password check binary is used and the process of reversing and bypassing the password check is performed using the tool.</w:t>
      </w:r>
    </w:p>
    <w:p w:rsidR="00834EA9" w:rsidRDefault="00834EA9" w:rsidP="00834EA9">
      <w:pPr>
        <w:pStyle w:val="ListParagraph"/>
        <w:spacing w:line="360" w:lineRule="auto"/>
        <w:jc w:val="both"/>
        <w:rPr>
          <w:rFonts w:cstheme="minorHAnsi"/>
          <w:sz w:val="24"/>
          <w:szCs w:val="24"/>
        </w:rPr>
      </w:pPr>
    </w:p>
    <w:p w:rsidR="005B2A55" w:rsidRDefault="005B2A55" w:rsidP="00834EA9">
      <w:pPr>
        <w:pStyle w:val="ListParagraph"/>
        <w:spacing w:line="360" w:lineRule="auto"/>
        <w:jc w:val="both"/>
        <w:rPr>
          <w:rFonts w:cstheme="minorHAnsi"/>
          <w:sz w:val="24"/>
          <w:szCs w:val="24"/>
        </w:rPr>
      </w:pPr>
      <w:r>
        <w:rPr>
          <w:rFonts w:cstheme="minorHAnsi"/>
          <w:sz w:val="24"/>
          <w:szCs w:val="24"/>
        </w:rPr>
        <w:t xml:space="preserve">Task </w:t>
      </w:r>
      <w:proofErr w:type="gramStart"/>
      <w:r>
        <w:rPr>
          <w:rFonts w:cstheme="minorHAnsi"/>
          <w:sz w:val="24"/>
          <w:szCs w:val="24"/>
        </w:rPr>
        <w:t>1 :</w:t>
      </w:r>
      <w:proofErr w:type="gramEnd"/>
      <w:r>
        <w:rPr>
          <w:rFonts w:cstheme="minorHAnsi"/>
          <w:sz w:val="24"/>
          <w:szCs w:val="24"/>
        </w:rPr>
        <w:t xml:space="preserve"> Bypass password verification</w:t>
      </w:r>
    </w:p>
    <w:p w:rsidR="00834EA9" w:rsidRDefault="00834EA9" w:rsidP="00834EA9">
      <w:pPr>
        <w:pStyle w:val="ListParagraph"/>
        <w:numPr>
          <w:ilvl w:val="0"/>
          <w:numId w:val="3"/>
        </w:numPr>
        <w:spacing w:line="360" w:lineRule="auto"/>
        <w:jc w:val="both"/>
        <w:rPr>
          <w:rFonts w:cstheme="minorHAnsi"/>
          <w:sz w:val="24"/>
          <w:szCs w:val="24"/>
        </w:rPr>
      </w:pPr>
      <w:r>
        <w:rPr>
          <w:rFonts w:cstheme="minorHAnsi"/>
          <w:sz w:val="24"/>
          <w:szCs w:val="24"/>
        </w:rPr>
        <w:t>The binary is run and a random password is filled for demonstration to show how it fails the verification procedure</w:t>
      </w:r>
    </w:p>
    <w:p w:rsidR="00834EA9" w:rsidRDefault="00834EA9" w:rsidP="00834EA9">
      <w:pPr>
        <w:spacing w:line="360" w:lineRule="auto"/>
        <w:jc w:val="center"/>
        <w:rPr>
          <w:rFonts w:cstheme="minorHAnsi"/>
          <w:sz w:val="24"/>
          <w:szCs w:val="24"/>
        </w:rPr>
      </w:pPr>
      <w:r>
        <w:rPr>
          <w:rFonts w:cstheme="minorHAnsi"/>
          <w:noProof/>
          <w:sz w:val="24"/>
          <w:szCs w:val="24"/>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4EA9" w:rsidRDefault="00834EA9" w:rsidP="00834EA9">
      <w:pPr>
        <w:pStyle w:val="ListParagraph"/>
        <w:numPr>
          <w:ilvl w:val="0"/>
          <w:numId w:val="3"/>
        </w:numPr>
        <w:spacing w:line="360" w:lineRule="auto"/>
        <w:jc w:val="both"/>
        <w:rPr>
          <w:rFonts w:cstheme="minorHAnsi"/>
          <w:sz w:val="24"/>
          <w:szCs w:val="24"/>
        </w:rPr>
      </w:pPr>
      <w:r>
        <w:rPr>
          <w:rFonts w:cstheme="minorHAnsi"/>
          <w:sz w:val="24"/>
          <w:szCs w:val="24"/>
        </w:rPr>
        <w:t>Opening the binary in IDA Pro:</w:t>
      </w:r>
    </w:p>
    <w:p w:rsidR="00834EA9" w:rsidRDefault="00834EA9" w:rsidP="00834EA9">
      <w:pPr>
        <w:spacing w:line="360" w:lineRule="auto"/>
        <w:jc w:val="both"/>
        <w:rPr>
          <w:rFonts w:cstheme="minorHAnsi"/>
          <w:sz w:val="24"/>
          <w:szCs w:val="24"/>
        </w:rPr>
      </w:pPr>
      <w:r>
        <w:rPr>
          <w:rFonts w:cstheme="minorHAnsi"/>
          <w:noProof/>
          <w:sz w:val="24"/>
          <w:szCs w:val="24"/>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4EA9" w:rsidRDefault="00652742" w:rsidP="00834EA9">
      <w:pPr>
        <w:pStyle w:val="ListParagraph"/>
        <w:numPr>
          <w:ilvl w:val="0"/>
          <w:numId w:val="3"/>
        </w:numPr>
        <w:spacing w:line="360" w:lineRule="auto"/>
        <w:jc w:val="both"/>
        <w:rPr>
          <w:rFonts w:cstheme="minorHAnsi"/>
          <w:sz w:val="24"/>
          <w:szCs w:val="24"/>
        </w:rPr>
      </w:pPr>
      <w:r>
        <w:rPr>
          <w:rFonts w:cstheme="minorHAnsi"/>
          <w:sz w:val="24"/>
          <w:szCs w:val="24"/>
        </w:rPr>
        <w:t xml:space="preserve">The different functions and imports used by the binary </w:t>
      </w:r>
    </w:p>
    <w:p w:rsidR="00652742" w:rsidRDefault="00652742" w:rsidP="00652742">
      <w:pPr>
        <w:spacing w:line="360" w:lineRule="auto"/>
        <w:jc w:val="both"/>
        <w:rPr>
          <w:rFonts w:cstheme="minorHAnsi"/>
          <w:sz w:val="24"/>
          <w:szCs w:val="24"/>
        </w:rPr>
      </w:pPr>
      <w:r>
        <w:rPr>
          <w:rFonts w:cstheme="minorHAnsi"/>
          <w:noProof/>
          <w:sz w:val="24"/>
          <w:szCs w:val="24"/>
        </w:rPr>
        <w:drawing>
          <wp:inline distT="0" distB="0" distL="0" distR="0">
            <wp:extent cx="5934075" cy="3333750"/>
            <wp:effectExtent l="19050" t="0" r="9525" b="0"/>
            <wp:docPr id="25" name="Picture 25" descr="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1.png"/>
                    <pic:cNvPicPr>
                      <a:picLocks noChangeAspect="1" noChangeArrowheads="1"/>
                    </pic:cNvPicPr>
                  </pic:nvPicPr>
                  <pic:blipFill>
                    <a:blip r:embed="rId14"/>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652742" w:rsidRDefault="00652742" w:rsidP="00652742">
      <w:pPr>
        <w:spacing w:line="360" w:lineRule="auto"/>
        <w:jc w:val="both"/>
        <w:rPr>
          <w:rFonts w:cstheme="minorHAnsi"/>
          <w:sz w:val="24"/>
          <w:szCs w:val="24"/>
        </w:rPr>
      </w:pPr>
      <w:r>
        <w:rPr>
          <w:rFonts w:cstheme="minorHAnsi"/>
          <w:noProof/>
          <w:sz w:val="24"/>
          <w:szCs w:val="24"/>
        </w:rPr>
        <w:lastRenderedPageBreak/>
        <w:drawing>
          <wp:inline distT="0" distB="0" distL="0" distR="0">
            <wp:extent cx="5934075" cy="3333750"/>
            <wp:effectExtent l="19050" t="0" r="9525" b="0"/>
            <wp:docPr id="26" name="Picture 26" descr="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2.png"/>
                    <pic:cNvPicPr>
                      <a:picLocks noChangeAspect="1" noChangeArrowheads="1"/>
                    </pic:cNvPicPr>
                  </pic:nvPicPr>
                  <pic:blipFill>
                    <a:blip r:embed="rId15"/>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652742" w:rsidRDefault="00652742" w:rsidP="00652742">
      <w:pPr>
        <w:pStyle w:val="ListParagraph"/>
        <w:numPr>
          <w:ilvl w:val="0"/>
          <w:numId w:val="3"/>
        </w:numPr>
        <w:spacing w:line="360" w:lineRule="auto"/>
        <w:jc w:val="both"/>
        <w:rPr>
          <w:rFonts w:cstheme="minorHAnsi"/>
          <w:sz w:val="24"/>
          <w:szCs w:val="24"/>
        </w:rPr>
      </w:pPr>
      <w:r>
        <w:rPr>
          <w:rFonts w:cstheme="minorHAnsi"/>
          <w:sz w:val="24"/>
          <w:szCs w:val="24"/>
        </w:rPr>
        <w:t>List of all strings as part of the Binary</w:t>
      </w:r>
    </w:p>
    <w:p w:rsidR="00652742" w:rsidRDefault="00652742" w:rsidP="00652742">
      <w:pPr>
        <w:spacing w:line="360" w:lineRule="auto"/>
        <w:jc w:val="both"/>
        <w:rPr>
          <w:rFonts w:cstheme="minorHAnsi"/>
          <w:sz w:val="24"/>
          <w:szCs w:val="24"/>
        </w:rPr>
      </w:pPr>
      <w:r>
        <w:rPr>
          <w:rFonts w:cstheme="minorHAnsi"/>
          <w:noProof/>
          <w:sz w:val="24"/>
          <w:szCs w:val="24"/>
        </w:rPr>
        <w:drawing>
          <wp:inline distT="0" distB="0" distL="0" distR="0">
            <wp:extent cx="5934075" cy="3333750"/>
            <wp:effectExtent l="19050" t="0" r="9525" b="0"/>
            <wp:docPr id="27" name="Picture 27" descr="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3.png"/>
                    <pic:cNvPicPr>
                      <a:picLocks noChangeAspect="1" noChangeArrowheads="1"/>
                    </pic:cNvPicPr>
                  </pic:nvPicPr>
                  <pic:blipFill>
                    <a:blip r:embed="rId1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652742" w:rsidRDefault="005B2A55" w:rsidP="00652742">
      <w:pPr>
        <w:pStyle w:val="ListParagraph"/>
        <w:numPr>
          <w:ilvl w:val="0"/>
          <w:numId w:val="3"/>
        </w:numPr>
        <w:spacing w:line="360" w:lineRule="auto"/>
        <w:jc w:val="both"/>
        <w:rPr>
          <w:rFonts w:cstheme="minorHAnsi"/>
          <w:sz w:val="24"/>
          <w:szCs w:val="24"/>
        </w:rPr>
      </w:pPr>
      <w:r>
        <w:rPr>
          <w:rFonts w:cstheme="minorHAnsi"/>
          <w:sz w:val="24"/>
          <w:szCs w:val="24"/>
        </w:rPr>
        <w:t>Locate the function where the verification of the password happens</w:t>
      </w:r>
    </w:p>
    <w:p w:rsidR="005B2A55" w:rsidRDefault="005B2A55" w:rsidP="005B2A55">
      <w:pPr>
        <w:spacing w:line="360" w:lineRule="auto"/>
        <w:jc w:val="both"/>
        <w:rPr>
          <w:rFonts w:cstheme="minorHAnsi"/>
          <w:sz w:val="24"/>
          <w:szCs w:val="24"/>
        </w:rPr>
      </w:pPr>
      <w:r>
        <w:rPr>
          <w:rFonts w:cstheme="minorHAnsi"/>
          <w:noProof/>
          <w:sz w:val="24"/>
          <w:szCs w:val="24"/>
        </w:rPr>
        <w:lastRenderedPageBreak/>
        <w:drawing>
          <wp:inline distT="0" distB="0" distL="0" distR="0">
            <wp:extent cx="5934075" cy="3333750"/>
            <wp:effectExtent l="19050" t="0" r="9525" b="0"/>
            <wp:docPr id="28" name="Picture 28" descr="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4.png"/>
                    <pic:cNvPicPr>
                      <a:picLocks noChangeAspect="1" noChangeArrowheads="1"/>
                    </pic:cNvPicPr>
                  </pic:nvPicPr>
                  <pic:blipFill>
                    <a:blip r:embed="rId17"/>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5B2A55" w:rsidRPr="005B2A55" w:rsidRDefault="005B2A55" w:rsidP="005B2A55">
      <w:pPr>
        <w:pStyle w:val="ListParagraph"/>
        <w:numPr>
          <w:ilvl w:val="0"/>
          <w:numId w:val="3"/>
        </w:numPr>
        <w:spacing w:line="360" w:lineRule="auto"/>
        <w:jc w:val="both"/>
        <w:rPr>
          <w:rFonts w:cstheme="minorHAnsi"/>
          <w:sz w:val="24"/>
          <w:szCs w:val="24"/>
        </w:rPr>
      </w:pPr>
      <w:r>
        <w:rPr>
          <w:rFonts w:cstheme="minorHAnsi"/>
          <w:sz w:val="24"/>
          <w:szCs w:val="24"/>
        </w:rPr>
        <w:t xml:space="preserve">Enter debug mode </w:t>
      </w:r>
    </w:p>
    <w:p w:rsidR="005B2A55" w:rsidRDefault="005B2A55" w:rsidP="005B2A55">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29" name="Picture 29" descr="Z:\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5.png"/>
                    <pic:cNvPicPr>
                      <a:picLocks noChangeAspect="1" noChangeArrowheads="1"/>
                    </pic:cNvPicPr>
                  </pic:nvPicPr>
                  <pic:blipFill>
                    <a:blip r:embed="rId18"/>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5B2A55" w:rsidRDefault="005B2A55" w:rsidP="005B2A55">
      <w:pPr>
        <w:pStyle w:val="ListParagraph"/>
        <w:numPr>
          <w:ilvl w:val="0"/>
          <w:numId w:val="3"/>
        </w:numPr>
        <w:spacing w:line="360" w:lineRule="auto"/>
        <w:rPr>
          <w:rFonts w:cstheme="minorHAnsi"/>
          <w:sz w:val="24"/>
          <w:szCs w:val="24"/>
        </w:rPr>
      </w:pPr>
      <w:r>
        <w:rPr>
          <w:rFonts w:cstheme="minorHAnsi"/>
          <w:sz w:val="24"/>
          <w:szCs w:val="24"/>
        </w:rPr>
        <w:t>Changing the default registry values to affect the jump branch</w:t>
      </w:r>
    </w:p>
    <w:p w:rsidR="005B2A55" w:rsidRDefault="005B2A55" w:rsidP="005B2A55">
      <w:pPr>
        <w:spacing w:line="360" w:lineRule="auto"/>
        <w:rPr>
          <w:rFonts w:cstheme="minorHAnsi"/>
          <w:sz w:val="24"/>
          <w:szCs w:val="24"/>
        </w:rPr>
      </w:pPr>
      <w:r>
        <w:rPr>
          <w:rFonts w:cstheme="minorHAnsi"/>
          <w:noProof/>
          <w:sz w:val="24"/>
          <w:szCs w:val="24"/>
        </w:rPr>
        <w:lastRenderedPageBreak/>
        <w:drawing>
          <wp:inline distT="0" distB="0" distL="0" distR="0">
            <wp:extent cx="5934075" cy="3333750"/>
            <wp:effectExtent l="19050" t="0" r="9525" b="0"/>
            <wp:docPr id="30" name="Picture 30" descr="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6.png"/>
                    <pic:cNvPicPr>
                      <a:picLocks noChangeAspect="1" noChangeArrowheads="1"/>
                    </pic:cNvPicPr>
                  </pic:nvPicPr>
                  <pic:blipFill>
                    <a:blip r:embed="rId19"/>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5B2A55" w:rsidRDefault="005B2A55" w:rsidP="005B2A55">
      <w:pPr>
        <w:pStyle w:val="ListParagraph"/>
        <w:numPr>
          <w:ilvl w:val="0"/>
          <w:numId w:val="3"/>
        </w:numPr>
        <w:spacing w:line="360" w:lineRule="auto"/>
        <w:rPr>
          <w:rFonts w:cstheme="minorHAnsi"/>
          <w:sz w:val="24"/>
          <w:szCs w:val="24"/>
        </w:rPr>
      </w:pPr>
      <w:r>
        <w:rPr>
          <w:rFonts w:cstheme="minorHAnsi"/>
          <w:sz w:val="24"/>
          <w:szCs w:val="24"/>
        </w:rPr>
        <w:t>Continue running the program and observe the intended effect. The flow jumps to the branch we intended it to branch thus bypassing the check verification feature</w:t>
      </w:r>
    </w:p>
    <w:p w:rsidR="005B2A55" w:rsidRDefault="005B2A55" w:rsidP="005B2A55">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1" name="Picture 31" descr="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7.png"/>
                    <pic:cNvPicPr>
                      <a:picLocks noChangeAspect="1" noChangeArrowheads="1"/>
                    </pic:cNvPicPr>
                  </pic:nvPicPr>
                  <pic:blipFill>
                    <a:blip r:embed="rId20"/>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D3262D" w:rsidRDefault="00D3262D" w:rsidP="005B2A55">
      <w:pPr>
        <w:spacing w:line="360" w:lineRule="auto"/>
        <w:rPr>
          <w:rFonts w:cstheme="minorHAnsi"/>
          <w:sz w:val="24"/>
          <w:szCs w:val="24"/>
        </w:rPr>
      </w:pPr>
    </w:p>
    <w:p w:rsidR="00D3262D" w:rsidRDefault="00D3262D" w:rsidP="005B2A55">
      <w:pPr>
        <w:spacing w:line="360" w:lineRule="auto"/>
        <w:rPr>
          <w:rFonts w:cstheme="minorHAnsi"/>
          <w:sz w:val="24"/>
          <w:szCs w:val="24"/>
        </w:rPr>
      </w:pPr>
      <w:r>
        <w:rPr>
          <w:rFonts w:cstheme="minorHAnsi"/>
          <w:sz w:val="24"/>
          <w:szCs w:val="24"/>
        </w:rPr>
        <w:lastRenderedPageBreak/>
        <w:t xml:space="preserve">Task </w:t>
      </w:r>
      <w:proofErr w:type="gramStart"/>
      <w:r>
        <w:rPr>
          <w:rFonts w:cstheme="minorHAnsi"/>
          <w:sz w:val="24"/>
          <w:szCs w:val="24"/>
        </w:rPr>
        <w:t>2 :</w:t>
      </w:r>
      <w:proofErr w:type="gramEnd"/>
      <w:r>
        <w:rPr>
          <w:rFonts w:cstheme="minorHAnsi"/>
          <w:sz w:val="24"/>
          <w:szCs w:val="24"/>
        </w:rPr>
        <w:t xml:space="preserve"> Patching the Binary file</w:t>
      </w:r>
    </w:p>
    <w:p w:rsidR="00D3262D" w:rsidRDefault="00D3262D" w:rsidP="00D3262D">
      <w:pPr>
        <w:pStyle w:val="ListParagraph"/>
        <w:numPr>
          <w:ilvl w:val="0"/>
          <w:numId w:val="4"/>
        </w:numPr>
        <w:spacing w:line="360" w:lineRule="auto"/>
        <w:rPr>
          <w:rFonts w:cstheme="minorHAnsi"/>
          <w:sz w:val="24"/>
          <w:szCs w:val="24"/>
        </w:rPr>
      </w:pPr>
      <w:r>
        <w:rPr>
          <w:rFonts w:cstheme="minorHAnsi"/>
          <w:sz w:val="24"/>
          <w:szCs w:val="24"/>
        </w:rPr>
        <w:t>Open the binary file in IDA Pro</w:t>
      </w:r>
    </w:p>
    <w:p w:rsidR="00D3262D" w:rsidRDefault="00D3262D" w:rsidP="00D3262D">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2" name="Picture 32" descr="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8.png"/>
                    <pic:cNvPicPr>
                      <a:picLocks noChangeAspect="1" noChangeArrowheads="1"/>
                    </pic:cNvPicPr>
                  </pic:nvPicPr>
                  <pic:blipFill>
                    <a:blip r:embed="rId21"/>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D3262D" w:rsidRDefault="00D3262D" w:rsidP="00D3262D">
      <w:pPr>
        <w:pStyle w:val="ListParagraph"/>
        <w:numPr>
          <w:ilvl w:val="0"/>
          <w:numId w:val="4"/>
        </w:numPr>
        <w:spacing w:line="360" w:lineRule="auto"/>
        <w:rPr>
          <w:rFonts w:cstheme="minorHAnsi"/>
          <w:sz w:val="24"/>
          <w:szCs w:val="24"/>
        </w:rPr>
      </w:pPr>
      <w:r>
        <w:rPr>
          <w:rFonts w:cstheme="minorHAnsi"/>
          <w:sz w:val="24"/>
          <w:szCs w:val="24"/>
        </w:rPr>
        <w:t>Locate the offset address value where we need to identify as the return address</w:t>
      </w:r>
    </w:p>
    <w:p w:rsidR="00D3262D" w:rsidRPr="00D3262D" w:rsidRDefault="00D3262D" w:rsidP="00D3262D">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3" name="Picture 33" descr="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9.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5B2A55" w:rsidRDefault="008B2C87" w:rsidP="008B2C87">
      <w:pPr>
        <w:pStyle w:val="ListParagraph"/>
        <w:numPr>
          <w:ilvl w:val="0"/>
          <w:numId w:val="4"/>
        </w:numPr>
        <w:spacing w:line="360" w:lineRule="auto"/>
        <w:rPr>
          <w:rFonts w:cstheme="minorHAnsi"/>
          <w:sz w:val="24"/>
          <w:szCs w:val="24"/>
        </w:rPr>
      </w:pPr>
      <w:r>
        <w:rPr>
          <w:rFonts w:cstheme="minorHAnsi"/>
          <w:sz w:val="24"/>
          <w:szCs w:val="24"/>
        </w:rPr>
        <w:lastRenderedPageBreak/>
        <w:t>Hex address value</w:t>
      </w:r>
    </w:p>
    <w:p w:rsidR="008B2C87" w:rsidRDefault="008B2C87" w:rsidP="008B2C87">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4" name="Picture 34" descr="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10.png"/>
                    <pic:cNvPicPr>
                      <a:picLocks noChangeAspect="1" noChangeArrowheads="1"/>
                    </pic:cNvPicPr>
                  </pic:nvPicPr>
                  <pic:blipFill>
                    <a:blip r:embed="rId23"/>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8B2C87" w:rsidRDefault="008B2C87" w:rsidP="008B2C87">
      <w:pPr>
        <w:pStyle w:val="ListParagraph"/>
        <w:numPr>
          <w:ilvl w:val="0"/>
          <w:numId w:val="4"/>
        </w:numPr>
        <w:spacing w:line="360" w:lineRule="auto"/>
        <w:rPr>
          <w:rFonts w:cstheme="minorHAnsi"/>
          <w:sz w:val="24"/>
          <w:szCs w:val="24"/>
        </w:rPr>
      </w:pPr>
      <w:r>
        <w:rPr>
          <w:rFonts w:cstheme="minorHAnsi"/>
          <w:sz w:val="24"/>
          <w:szCs w:val="24"/>
        </w:rPr>
        <w:t>Choose the change byte option from patch program under edit menu</w:t>
      </w:r>
    </w:p>
    <w:p w:rsidR="008B2C87" w:rsidRDefault="008B2C87" w:rsidP="008B2C87">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5" name="Picture 35" descr="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11.png"/>
                    <pic:cNvPicPr>
                      <a:picLocks noChangeAspect="1" noChangeArrowheads="1"/>
                    </pic:cNvPicPr>
                  </pic:nvPicPr>
                  <pic:blipFill>
                    <a:blip r:embed="rId24"/>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8B2C87" w:rsidRDefault="008B2C87" w:rsidP="008B2C87">
      <w:pPr>
        <w:pStyle w:val="ListParagraph"/>
        <w:numPr>
          <w:ilvl w:val="0"/>
          <w:numId w:val="4"/>
        </w:numPr>
        <w:spacing w:line="360" w:lineRule="auto"/>
        <w:rPr>
          <w:rFonts w:cstheme="minorHAnsi"/>
          <w:sz w:val="24"/>
          <w:szCs w:val="24"/>
        </w:rPr>
      </w:pPr>
      <w:r>
        <w:rPr>
          <w:rFonts w:cstheme="minorHAnsi"/>
          <w:sz w:val="24"/>
          <w:szCs w:val="24"/>
        </w:rPr>
        <w:t xml:space="preserve">Copy the address that needs to be changed </w:t>
      </w:r>
    </w:p>
    <w:p w:rsidR="008B2C87" w:rsidRDefault="008B2C87" w:rsidP="008B2C87">
      <w:pPr>
        <w:spacing w:line="360" w:lineRule="auto"/>
        <w:rPr>
          <w:rFonts w:cstheme="minorHAnsi"/>
          <w:sz w:val="24"/>
          <w:szCs w:val="24"/>
        </w:rPr>
      </w:pPr>
      <w:r>
        <w:rPr>
          <w:rFonts w:cstheme="minorHAnsi"/>
          <w:noProof/>
          <w:sz w:val="24"/>
          <w:szCs w:val="24"/>
        </w:rPr>
        <w:lastRenderedPageBreak/>
        <w:drawing>
          <wp:inline distT="0" distB="0" distL="0" distR="0">
            <wp:extent cx="5934075" cy="3333750"/>
            <wp:effectExtent l="19050" t="0" r="9525" b="0"/>
            <wp:docPr id="36" name="Picture 36" descr="Z:\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12.png"/>
                    <pic:cNvPicPr>
                      <a:picLocks noChangeAspect="1" noChangeArrowheads="1"/>
                    </pic:cNvPicPr>
                  </pic:nvPicPr>
                  <pic:blipFill>
                    <a:blip r:embed="rId25"/>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8B2C87" w:rsidRDefault="008B2C87" w:rsidP="008B2C87">
      <w:pPr>
        <w:pStyle w:val="ListParagraph"/>
        <w:numPr>
          <w:ilvl w:val="0"/>
          <w:numId w:val="4"/>
        </w:numPr>
        <w:spacing w:line="360" w:lineRule="auto"/>
        <w:rPr>
          <w:rFonts w:cstheme="minorHAnsi"/>
          <w:sz w:val="24"/>
          <w:szCs w:val="24"/>
        </w:rPr>
      </w:pPr>
      <w:r>
        <w:rPr>
          <w:rFonts w:cstheme="minorHAnsi"/>
          <w:sz w:val="24"/>
          <w:szCs w:val="24"/>
        </w:rPr>
        <w:t>Modify the address for the same for the offset address of the required function.</w:t>
      </w:r>
    </w:p>
    <w:p w:rsidR="008B2C87" w:rsidRDefault="008B2C87" w:rsidP="008B2C87">
      <w:pPr>
        <w:pStyle w:val="ListParagraph"/>
        <w:numPr>
          <w:ilvl w:val="0"/>
          <w:numId w:val="4"/>
        </w:numPr>
        <w:spacing w:line="360" w:lineRule="auto"/>
        <w:rPr>
          <w:rFonts w:cstheme="minorHAnsi"/>
          <w:sz w:val="24"/>
          <w:szCs w:val="24"/>
        </w:rPr>
      </w:pPr>
      <w:r>
        <w:rPr>
          <w:rFonts w:cstheme="minorHAnsi"/>
          <w:sz w:val="24"/>
          <w:szCs w:val="24"/>
        </w:rPr>
        <w:t>Choose the option as shown below and create a .dif file</w:t>
      </w:r>
    </w:p>
    <w:p w:rsidR="008B2C87" w:rsidRDefault="008B2C87" w:rsidP="008B2C87">
      <w:pPr>
        <w:spacing w:line="360" w:lineRule="auto"/>
        <w:rPr>
          <w:rFonts w:cstheme="minorHAnsi"/>
          <w:sz w:val="24"/>
          <w:szCs w:val="24"/>
        </w:rPr>
      </w:pPr>
      <w:r>
        <w:rPr>
          <w:rFonts w:cstheme="minorHAnsi"/>
          <w:noProof/>
          <w:sz w:val="24"/>
          <w:szCs w:val="24"/>
        </w:rPr>
        <w:drawing>
          <wp:inline distT="0" distB="0" distL="0" distR="0">
            <wp:extent cx="5934075" cy="3333750"/>
            <wp:effectExtent l="19050" t="0" r="9525" b="0"/>
            <wp:docPr id="37" name="Picture 37" descr="Z:\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13.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8B2C87" w:rsidRDefault="008B2C87" w:rsidP="008B2C87">
      <w:pPr>
        <w:pStyle w:val="ListParagraph"/>
        <w:numPr>
          <w:ilvl w:val="0"/>
          <w:numId w:val="4"/>
        </w:numPr>
        <w:spacing w:line="360" w:lineRule="auto"/>
        <w:rPr>
          <w:rFonts w:cstheme="minorHAnsi"/>
          <w:sz w:val="24"/>
          <w:szCs w:val="24"/>
        </w:rPr>
      </w:pPr>
      <w:r>
        <w:rPr>
          <w:rFonts w:cstheme="minorHAnsi"/>
          <w:sz w:val="24"/>
          <w:szCs w:val="24"/>
        </w:rPr>
        <w:t xml:space="preserve">Run the </w:t>
      </w:r>
      <w:proofErr w:type="spellStart"/>
      <w:r>
        <w:rPr>
          <w:rFonts w:cstheme="minorHAnsi"/>
          <w:sz w:val="24"/>
          <w:szCs w:val="24"/>
        </w:rPr>
        <w:t>idapatcher</w:t>
      </w:r>
      <w:proofErr w:type="spellEnd"/>
      <w:r>
        <w:rPr>
          <w:rFonts w:cstheme="minorHAnsi"/>
          <w:sz w:val="24"/>
          <w:szCs w:val="24"/>
        </w:rPr>
        <w:t xml:space="preserve"> program to patch the original binary and observe the results</w:t>
      </w:r>
    </w:p>
    <w:p w:rsidR="008B2C87" w:rsidRDefault="008B2C87" w:rsidP="008B2C87">
      <w:pPr>
        <w:spacing w:line="360" w:lineRule="auto"/>
        <w:rPr>
          <w:rFonts w:cstheme="minorHAnsi"/>
          <w:sz w:val="24"/>
          <w:szCs w:val="24"/>
        </w:rPr>
      </w:pPr>
      <w:r>
        <w:rPr>
          <w:rFonts w:cstheme="minorHAnsi"/>
          <w:noProof/>
          <w:sz w:val="24"/>
          <w:szCs w:val="24"/>
        </w:rPr>
        <w:lastRenderedPageBreak/>
        <w:drawing>
          <wp:inline distT="0" distB="0" distL="0" distR="0">
            <wp:extent cx="5934075" cy="3333750"/>
            <wp:effectExtent l="19050" t="0" r="9525" b="0"/>
            <wp:docPr id="38" name="Picture 38" descr="Z:\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14.png"/>
                    <pic:cNvPicPr>
                      <a:picLocks noChangeAspect="1" noChangeArrowheads="1"/>
                    </pic:cNvPicPr>
                  </pic:nvPicPr>
                  <pic:blipFill>
                    <a:blip r:embed="rId27"/>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1F5059" w:rsidRDefault="001F5059" w:rsidP="001F5059">
      <w:pPr>
        <w:pStyle w:val="ListParagraph"/>
        <w:spacing w:line="360" w:lineRule="auto"/>
        <w:rPr>
          <w:rFonts w:cstheme="minorHAnsi"/>
          <w:sz w:val="24"/>
          <w:szCs w:val="24"/>
        </w:rPr>
      </w:pPr>
    </w:p>
    <w:p w:rsidR="001F5059" w:rsidRDefault="001F5059" w:rsidP="001F5059">
      <w:pPr>
        <w:spacing w:line="360" w:lineRule="auto"/>
        <w:ind w:left="720"/>
        <w:jc w:val="center"/>
        <w:rPr>
          <w:rFonts w:cstheme="minorHAnsi"/>
          <w:b/>
          <w:sz w:val="36"/>
          <w:szCs w:val="36"/>
        </w:rPr>
      </w:pPr>
      <w:r w:rsidRPr="001F5059">
        <w:rPr>
          <w:rFonts w:cstheme="minorHAnsi"/>
          <w:b/>
          <w:sz w:val="36"/>
          <w:szCs w:val="36"/>
        </w:rPr>
        <w:t>4.</w:t>
      </w:r>
      <w:r>
        <w:rPr>
          <w:rFonts w:cstheme="minorHAnsi"/>
          <w:b/>
          <w:sz w:val="36"/>
          <w:szCs w:val="36"/>
        </w:rPr>
        <w:t xml:space="preserve"> </w:t>
      </w:r>
      <w:r w:rsidRPr="001F5059">
        <w:rPr>
          <w:rFonts w:cstheme="minorHAnsi"/>
          <w:b/>
          <w:sz w:val="36"/>
          <w:szCs w:val="36"/>
        </w:rPr>
        <w:t>Conclusion</w:t>
      </w:r>
    </w:p>
    <w:p w:rsidR="001F5059" w:rsidRDefault="001F5059" w:rsidP="001F5059">
      <w:pPr>
        <w:spacing w:line="360" w:lineRule="auto"/>
        <w:jc w:val="both"/>
        <w:rPr>
          <w:rFonts w:cstheme="minorHAnsi"/>
          <w:sz w:val="24"/>
          <w:szCs w:val="24"/>
        </w:rPr>
      </w:pPr>
      <w:r w:rsidRPr="001F5059">
        <w:rPr>
          <w:rFonts w:cstheme="minorHAnsi"/>
          <w:sz w:val="24"/>
          <w:szCs w:val="24"/>
        </w:rPr>
        <w:t>IDA Pro is a well-known tool for malware reversal and forensic behavioral analysis of binary executables. This document has proposed the research on the application of this tool to collect behavioral and runtime data on an executable which can be further used to identify its behavior and reverse its malicious behavior.</w:t>
      </w:r>
    </w:p>
    <w:p w:rsidR="001F5059" w:rsidRDefault="001F5059" w:rsidP="001F5059">
      <w:pPr>
        <w:spacing w:line="360" w:lineRule="auto"/>
        <w:jc w:val="center"/>
        <w:rPr>
          <w:rFonts w:cstheme="minorHAnsi"/>
          <w:b/>
          <w:sz w:val="36"/>
          <w:szCs w:val="36"/>
        </w:rPr>
      </w:pPr>
      <w:r>
        <w:rPr>
          <w:rFonts w:cstheme="minorHAnsi"/>
          <w:b/>
          <w:sz w:val="36"/>
          <w:szCs w:val="36"/>
        </w:rPr>
        <w:t xml:space="preserve">          </w:t>
      </w:r>
      <w:r w:rsidRPr="001F5059">
        <w:rPr>
          <w:rFonts w:cstheme="minorHAnsi"/>
          <w:b/>
          <w:sz w:val="36"/>
          <w:szCs w:val="36"/>
        </w:rPr>
        <w:t>References</w:t>
      </w:r>
    </w:p>
    <w:p w:rsidR="001F5059" w:rsidRPr="00E94335" w:rsidRDefault="001F5059" w:rsidP="001F5059">
      <w:pPr>
        <w:pStyle w:val="ListParagraph"/>
        <w:numPr>
          <w:ilvl w:val="0"/>
          <w:numId w:val="5"/>
        </w:numPr>
        <w:autoSpaceDE w:val="0"/>
        <w:autoSpaceDN w:val="0"/>
        <w:adjustRightInd w:val="0"/>
        <w:spacing w:after="0" w:line="240" w:lineRule="auto"/>
        <w:jc w:val="both"/>
        <w:rPr>
          <w:rFonts w:cs="TimesNewRomanPSMT"/>
          <w:sz w:val="24"/>
          <w:szCs w:val="24"/>
        </w:rPr>
      </w:pPr>
      <w:r w:rsidRPr="00E94335">
        <w:rPr>
          <w:rFonts w:cs="TimesNewRomanPSMT"/>
          <w:sz w:val="24"/>
          <w:szCs w:val="24"/>
        </w:rPr>
        <w:t xml:space="preserve">IDA Pro Documentation - </w:t>
      </w:r>
      <w:hyperlink r:id="rId28" w:history="1">
        <w:r w:rsidRPr="00E94335">
          <w:rPr>
            <w:rStyle w:val="Hyperlink"/>
            <w:rFonts w:cs="TimesNewRomanPSMT"/>
            <w:sz w:val="24"/>
            <w:szCs w:val="24"/>
          </w:rPr>
          <w:t>https://www.hex-rays.com/products/ida/support/tutorials/index.shtml</w:t>
        </w:r>
      </w:hyperlink>
    </w:p>
    <w:p w:rsidR="001F5059" w:rsidRPr="00E94335" w:rsidRDefault="001F5059" w:rsidP="001F5059">
      <w:pPr>
        <w:pStyle w:val="ListParagraph"/>
        <w:numPr>
          <w:ilvl w:val="0"/>
          <w:numId w:val="5"/>
        </w:numPr>
        <w:autoSpaceDE w:val="0"/>
        <w:autoSpaceDN w:val="0"/>
        <w:adjustRightInd w:val="0"/>
        <w:spacing w:after="0" w:line="240" w:lineRule="auto"/>
        <w:jc w:val="both"/>
        <w:rPr>
          <w:rFonts w:cs="TimesNewRomanPSMT"/>
          <w:sz w:val="24"/>
          <w:szCs w:val="24"/>
        </w:rPr>
      </w:pPr>
      <w:proofErr w:type="spellStart"/>
      <w:r w:rsidRPr="00E94335">
        <w:rPr>
          <w:rFonts w:cs="TimesNewRomanPSMT"/>
          <w:sz w:val="24"/>
          <w:szCs w:val="24"/>
        </w:rPr>
        <w:t>Christodorescu</w:t>
      </w:r>
      <w:proofErr w:type="spellEnd"/>
      <w:r w:rsidRPr="00E94335">
        <w:rPr>
          <w:rFonts w:cs="TimesNewRomanPSMT"/>
          <w:sz w:val="24"/>
          <w:szCs w:val="24"/>
        </w:rPr>
        <w:t xml:space="preserve">, </w:t>
      </w:r>
      <w:proofErr w:type="spellStart"/>
      <w:r w:rsidRPr="00E94335">
        <w:rPr>
          <w:rFonts w:cs="TimesNewRomanPSMT"/>
          <w:sz w:val="24"/>
          <w:szCs w:val="24"/>
        </w:rPr>
        <w:t>Mihai</w:t>
      </w:r>
      <w:proofErr w:type="spellEnd"/>
      <w:r w:rsidRPr="00E94335">
        <w:rPr>
          <w:rFonts w:cs="TimesNewRomanPSMT"/>
          <w:sz w:val="24"/>
          <w:szCs w:val="24"/>
        </w:rPr>
        <w:t xml:space="preserve"> ; </w:t>
      </w:r>
      <w:proofErr w:type="spellStart"/>
      <w:r w:rsidRPr="00E94335">
        <w:rPr>
          <w:rFonts w:cs="TimesNewRomanPSMT"/>
          <w:sz w:val="24"/>
          <w:szCs w:val="24"/>
        </w:rPr>
        <w:t>Jha</w:t>
      </w:r>
      <w:proofErr w:type="spellEnd"/>
      <w:r w:rsidRPr="00E94335">
        <w:rPr>
          <w:rFonts w:cs="TimesNewRomanPSMT"/>
          <w:sz w:val="24"/>
          <w:szCs w:val="24"/>
        </w:rPr>
        <w:t xml:space="preserve">, </w:t>
      </w:r>
      <w:proofErr w:type="spellStart"/>
      <w:r w:rsidRPr="00E94335">
        <w:rPr>
          <w:rFonts w:cs="TimesNewRomanPSMT"/>
          <w:sz w:val="24"/>
          <w:szCs w:val="24"/>
        </w:rPr>
        <w:t>Somesh</w:t>
      </w:r>
      <w:proofErr w:type="spellEnd"/>
      <w:r w:rsidRPr="00E94335">
        <w:rPr>
          <w:rFonts w:cs="TimesNewRomanPSMT"/>
          <w:sz w:val="24"/>
          <w:szCs w:val="24"/>
        </w:rPr>
        <w:t xml:space="preserve">: Static Analysis of Executables to Detect Malicious Patterns, </w:t>
      </w:r>
      <w:r w:rsidRPr="00E94335">
        <w:rPr>
          <w:sz w:val="24"/>
          <w:szCs w:val="24"/>
        </w:rPr>
        <w:t>Wisconsin University, Madison, Department of Computer Sciences (2006)</w:t>
      </w:r>
    </w:p>
    <w:p w:rsidR="001F5059" w:rsidRPr="00E94335" w:rsidRDefault="001F5059" w:rsidP="001F5059">
      <w:pPr>
        <w:pStyle w:val="ListParagraph"/>
        <w:numPr>
          <w:ilvl w:val="0"/>
          <w:numId w:val="5"/>
        </w:numPr>
        <w:autoSpaceDE w:val="0"/>
        <w:autoSpaceDN w:val="0"/>
        <w:adjustRightInd w:val="0"/>
        <w:spacing w:after="0" w:line="240" w:lineRule="auto"/>
        <w:jc w:val="both"/>
        <w:rPr>
          <w:rFonts w:cs="TimesNewRomanPSMT"/>
          <w:sz w:val="24"/>
          <w:szCs w:val="24"/>
        </w:rPr>
      </w:pPr>
      <w:r w:rsidRPr="00E94335">
        <w:rPr>
          <w:rFonts w:cs="TimesNewRomanPSMT"/>
          <w:sz w:val="24"/>
          <w:szCs w:val="24"/>
        </w:rPr>
        <w:t xml:space="preserve">Malware Analysis - </w:t>
      </w:r>
      <w:hyperlink r:id="rId29" w:history="1">
        <w:r w:rsidRPr="00E94335">
          <w:rPr>
            <w:rStyle w:val="Hyperlink"/>
            <w:rFonts w:cs="TimesNewRomanPSMT"/>
            <w:sz w:val="24"/>
            <w:szCs w:val="24"/>
          </w:rPr>
          <w:t>https://blog.malwarebytes.com/security-world/2012/09/so-you-want-to-be-a-malware-analyst/</w:t>
        </w:r>
      </w:hyperlink>
    </w:p>
    <w:p w:rsidR="00E94335" w:rsidRPr="00E94335" w:rsidRDefault="001F5059" w:rsidP="00E94335">
      <w:pPr>
        <w:pStyle w:val="ListParagraph"/>
        <w:numPr>
          <w:ilvl w:val="0"/>
          <w:numId w:val="5"/>
        </w:numPr>
        <w:autoSpaceDE w:val="0"/>
        <w:autoSpaceDN w:val="0"/>
        <w:adjustRightInd w:val="0"/>
        <w:spacing w:after="0" w:line="240" w:lineRule="auto"/>
        <w:jc w:val="both"/>
        <w:rPr>
          <w:rFonts w:cs="TimesNewRomanPSMT"/>
          <w:sz w:val="24"/>
          <w:szCs w:val="24"/>
        </w:rPr>
      </w:pPr>
      <w:r w:rsidRPr="00E94335">
        <w:rPr>
          <w:rFonts w:cs="TimesNewRomanPSMT"/>
          <w:sz w:val="24"/>
          <w:szCs w:val="24"/>
        </w:rPr>
        <w:t xml:space="preserve">Reverse Engineering - </w:t>
      </w:r>
      <w:hyperlink r:id="rId30" w:history="1">
        <w:r w:rsidR="00E94335" w:rsidRPr="00E94335">
          <w:rPr>
            <w:rStyle w:val="Hyperlink"/>
            <w:rFonts w:cs="TimesNewRomanPSMT"/>
            <w:sz w:val="24"/>
            <w:szCs w:val="24"/>
          </w:rPr>
          <w:t>https://jlospinoso.github.io/developing/software/software%20engineering/reverse%20engineering/assembly/2015/03/06/reversing-with-ida.html</w:t>
        </w:r>
      </w:hyperlink>
    </w:p>
    <w:p w:rsidR="00E94335" w:rsidRPr="00E94335" w:rsidRDefault="001F5059" w:rsidP="00E94335">
      <w:pPr>
        <w:pStyle w:val="ListParagraph"/>
        <w:numPr>
          <w:ilvl w:val="0"/>
          <w:numId w:val="5"/>
        </w:numPr>
        <w:autoSpaceDE w:val="0"/>
        <w:autoSpaceDN w:val="0"/>
        <w:adjustRightInd w:val="0"/>
        <w:spacing w:after="0" w:line="240" w:lineRule="auto"/>
        <w:jc w:val="both"/>
        <w:rPr>
          <w:rFonts w:cs="TimesNewRomanPSMT"/>
          <w:sz w:val="24"/>
          <w:szCs w:val="24"/>
        </w:rPr>
      </w:pPr>
      <w:r w:rsidRPr="00E94335">
        <w:rPr>
          <w:rFonts w:cs="TimesNewRomanPSMT"/>
          <w:sz w:val="24"/>
          <w:szCs w:val="24"/>
        </w:rPr>
        <w:t xml:space="preserve">Intro to IDA Pro – </w:t>
      </w:r>
      <w:r w:rsidRPr="00E94335">
        <w:rPr>
          <w:sz w:val="24"/>
          <w:szCs w:val="24"/>
        </w:rPr>
        <w:t xml:space="preserve"> </w:t>
      </w:r>
      <w:r w:rsidRPr="00E94335">
        <w:rPr>
          <w:rFonts w:cs="TimesNewRomanPSMT"/>
          <w:sz w:val="24"/>
          <w:szCs w:val="24"/>
        </w:rPr>
        <w:t>http://securityxploded.com/reversing-basics-ida-pro.php</w:t>
      </w:r>
    </w:p>
    <w:sectPr w:rsidR="00E94335" w:rsidRPr="00E94335">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262D" w:rsidRDefault="00D3262D" w:rsidP="00766566">
      <w:pPr>
        <w:spacing w:after="0" w:line="240" w:lineRule="auto"/>
      </w:pPr>
      <w:r>
        <w:separator/>
      </w:r>
    </w:p>
  </w:endnote>
  <w:endnote w:type="continuationSeparator" w:id="1">
    <w:p w:rsidR="00D3262D" w:rsidRDefault="00D3262D" w:rsidP="007665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E8A" w:rsidRDefault="00B37E8A">
    <w:pPr>
      <w:pStyle w:val="Footer"/>
    </w:pPr>
    <w:proofErr w:type="spellStart"/>
    <w:r>
      <w:t>Hrishikesh</w:t>
    </w:r>
    <w:proofErr w:type="spellEnd"/>
    <w:r>
      <w:t xml:space="preserve"> N</w:t>
    </w:r>
    <w:r>
      <w:tab/>
    </w:r>
    <w:r>
      <w:tab/>
      <w:t>AM.EN.P2CSN16008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262D" w:rsidRDefault="00D3262D" w:rsidP="00766566">
      <w:pPr>
        <w:spacing w:after="0" w:line="240" w:lineRule="auto"/>
      </w:pPr>
      <w:r>
        <w:separator/>
      </w:r>
    </w:p>
  </w:footnote>
  <w:footnote w:type="continuationSeparator" w:id="1">
    <w:p w:rsidR="00D3262D" w:rsidRDefault="00D3262D" w:rsidP="0076656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5134"/>
      <w:docPartObj>
        <w:docPartGallery w:val="Page Numbers (Top of Page)"/>
        <w:docPartUnique/>
      </w:docPartObj>
    </w:sdtPr>
    <w:sdtContent>
      <w:p w:rsidR="00B37E8A" w:rsidRDefault="00B37E8A">
        <w:pPr>
          <w:pStyle w:val="Header"/>
          <w:jc w:val="center"/>
        </w:pPr>
        <w:fldSimple w:instr=" PAGE   \* MERGEFORMAT ">
          <w:r>
            <w:rPr>
              <w:noProof/>
            </w:rPr>
            <w:t>15</w:t>
          </w:r>
        </w:fldSimple>
      </w:p>
    </w:sdtContent>
  </w:sdt>
  <w:p w:rsidR="00D3262D" w:rsidRDefault="00D3262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57F0E7A"/>
    <w:multiLevelType w:val="hybridMultilevel"/>
    <w:tmpl w:val="46360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5A76292"/>
    <w:multiLevelType w:val="hybridMultilevel"/>
    <w:tmpl w:val="33FE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8EE2596"/>
    <w:multiLevelType w:val="hybridMultilevel"/>
    <w:tmpl w:val="48848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6B13D8"/>
    <w:multiLevelType w:val="hybridMultilevel"/>
    <w:tmpl w:val="6C740994"/>
    <w:lvl w:ilvl="0" w:tplc="E1B2F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82159F4"/>
    <w:multiLevelType w:val="hybridMultilevel"/>
    <w:tmpl w:val="6F4E9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0"/>
    <w:footnote w:id="1"/>
  </w:footnotePr>
  <w:endnotePr>
    <w:endnote w:id="0"/>
    <w:endnote w:id="1"/>
  </w:endnotePr>
  <w:compat>
    <w:useFELayout/>
  </w:compat>
  <w:rsids>
    <w:rsidRoot w:val="00D627A1"/>
    <w:rsid w:val="001C6403"/>
    <w:rsid w:val="001F5059"/>
    <w:rsid w:val="00272CC5"/>
    <w:rsid w:val="00310862"/>
    <w:rsid w:val="00593D50"/>
    <w:rsid w:val="005B2A55"/>
    <w:rsid w:val="005F1670"/>
    <w:rsid w:val="00652742"/>
    <w:rsid w:val="006F54EE"/>
    <w:rsid w:val="00766566"/>
    <w:rsid w:val="00834EA9"/>
    <w:rsid w:val="008B2C87"/>
    <w:rsid w:val="00A95EE4"/>
    <w:rsid w:val="00B05172"/>
    <w:rsid w:val="00B37E8A"/>
    <w:rsid w:val="00B74CE6"/>
    <w:rsid w:val="00C36123"/>
    <w:rsid w:val="00D3262D"/>
    <w:rsid w:val="00D627A1"/>
    <w:rsid w:val="00E23AB9"/>
    <w:rsid w:val="00E94335"/>
    <w:rsid w:val="00F033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D50"/>
    <w:pPr>
      <w:ind w:left="720"/>
      <w:contextualSpacing/>
    </w:pPr>
  </w:style>
  <w:style w:type="paragraph" w:styleId="Header">
    <w:name w:val="header"/>
    <w:basedOn w:val="Normal"/>
    <w:link w:val="HeaderChar"/>
    <w:uiPriority w:val="99"/>
    <w:unhideWhenUsed/>
    <w:rsid w:val="007665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566"/>
  </w:style>
  <w:style w:type="paragraph" w:styleId="Footer">
    <w:name w:val="footer"/>
    <w:basedOn w:val="Normal"/>
    <w:link w:val="FooterChar"/>
    <w:uiPriority w:val="99"/>
    <w:semiHidden/>
    <w:unhideWhenUsed/>
    <w:rsid w:val="0076656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66566"/>
  </w:style>
  <w:style w:type="paragraph" w:styleId="BalloonText">
    <w:name w:val="Balloon Text"/>
    <w:basedOn w:val="Normal"/>
    <w:link w:val="BalloonTextChar"/>
    <w:uiPriority w:val="99"/>
    <w:semiHidden/>
    <w:unhideWhenUsed/>
    <w:rsid w:val="00E23A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AB9"/>
    <w:rPr>
      <w:rFonts w:ascii="Tahoma" w:hAnsi="Tahoma" w:cs="Tahoma"/>
      <w:sz w:val="16"/>
      <w:szCs w:val="16"/>
    </w:rPr>
  </w:style>
  <w:style w:type="character" w:styleId="Hyperlink">
    <w:name w:val="Hyperlink"/>
    <w:basedOn w:val="DefaultParagraphFont"/>
    <w:uiPriority w:val="99"/>
    <w:unhideWhenUsed/>
    <w:rsid w:val="001F505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log.malwarebytes.com/security-world/2012/09/so-you-want-to-be-a-malware-analy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hex-rays.com/products/ida/support/tutorials/index.s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jlospinoso.github.io/developing/software/software%20engineering/reverse%20engineering/assembly/2015/03/06/reversing-with-id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16</Pages>
  <Words>1406</Words>
  <Characters>8016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cp:lastPrinted>2017-05-10T18:35:00Z</cp:lastPrinted>
  <dcterms:created xsi:type="dcterms:W3CDTF">2017-05-10T16:42:00Z</dcterms:created>
  <dcterms:modified xsi:type="dcterms:W3CDTF">2017-05-10T18:37:00Z</dcterms:modified>
</cp:coreProperties>
</file>